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E270" w14:textId="3FDA061D" w:rsidR="008F429B" w:rsidRDefault="00696246" w:rsidP="008F429B">
      <w:pPr>
        <w:jc w:val="righ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東京都AALA西東京支部</w:t>
      </w:r>
    </w:p>
    <w:p w14:paraId="249928B7" w14:textId="73BCC6C8" w:rsidR="008F074C" w:rsidRPr="00395F87" w:rsidRDefault="008F429B" w:rsidP="008F074C">
      <w:pPr>
        <w:rPr>
          <w:rFonts w:ascii="BIZ UDPゴシック" w:eastAsia="BIZ UDPゴシック" w:hAnsi="BIZ UDPゴシック"/>
          <w:b/>
          <w:bCs/>
          <w:sz w:val="32"/>
          <w:szCs w:val="32"/>
        </w:rPr>
      </w:pPr>
      <w:r w:rsidRPr="00395F87">
        <w:rPr>
          <w:rFonts w:ascii="BIZ UDPゴシック" w:eastAsia="BIZ UDPゴシック" w:hAnsi="BIZ UDPゴシック" w:hint="eastAsia"/>
          <w:b/>
          <w:bCs/>
          <w:color w:val="FF0000"/>
          <w:sz w:val="32"/>
          <w:szCs w:val="32"/>
        </w:rPr>
        <w:t xml:space="preserve">　</w:t>
      </w:r>
      <w:r w:rsidR="008F074C" w:rsidRPr="00395F87">
        <w:rPr>
          <w:rFonts w:ascii="BIZ UDPゴシック" w:eastAsia="BIZ UDPゴシック" w:hAnsi="BIZ UDPゴシック" w:hint="eastAsia"/>
          <w:b/>
          <w:bCs/>
          <w:sz w:val="32"/>
          <w:szCs w:val="32"/>
        </w:rPr>
        <w:t>＜補足説明＞</w:t>
      </w:r>
    </w:p>
    <w:p w14:paraId="34959953" w14:textId="77777777" w:rsidR="00417EAE" w:rsidRPr="00987DBE" w:rsidRDefault="00417EAE" w:rsidP="00417EAE">
      <w:pPr>
        <w:rPr>
          <w:rFonts w:ascii="BIZ UDPゴシック" w:eastAsia="BIZ UDPゴシック" w:hAnsi="BIZ UDPゴシック"/>
        </w:rPr>
      </w:pPr>
    </w:p>
    <w:p w14:paraId="30F515CB" w14:textId="77777777" w:rsidR="00417EAE" w:rsidRDefault="00417EAE" w:rsidP="00417EAE">
      <w:pPr>
        <w:rPr>
          <w:rFonts w:eastAsia="BIZ UDPゴシック"/>
          <w:sz w:val="24"/>
          <w:szCs w:val="24"/>
        </w:rPr>
      </w:pPr>
      <w:r>
        <w:rPr>
          <w:rFonts w:hint="eastAsia"/>
          <w:sz w:val="24"/>
          <w:szCs w:val="24"/>
        </w:rPr>
        <w:t xml:space="preserve">１．　</w:t>
      </w:r>
      <w:r w:rsidRPr="00417EAE">
        <w:rPr>
          <w:rFonts w:hint="eastAsia"/>
          <w:color w:val="FF0000"/>
          <w:sz w:val="24"/>
          <w:szCs w:val="24"/>
        </w:rPr>
        <w:t>TAC</w:t>
      </w:r>
      <w:r w:rsidRPr="00417EAE">
        <w:rPr>
          <w:rFonts w:hint="eastAsia"/>
          <w:color w:val="FF0000"/>
          <w:sz w:val="24"/>
          <w:szCs w:val="24"/>
        </w:rPr>
        <w:t>（東南アジア友好協力条約</w:t>
      </w:r>
      <w:r w:rsidRPr="00417EAE">
        <w:rPr>
          <w:rFonts w:hint="eastAsia"/>
          <w:sz w:val="24"/>
          <w:szCs w:val="24"/>
        </w:rPr>
        <w:t>：</w:t>
      </w:r>
      <w:r w:rsidRPr="00417EAE">
        <w:rPr>
          <w:rFonts w:eastAsia="BIZ UDPゴシック"/>
          <w:sz w:val="24"/>
          <w:szCs w:val="24"/>
        </w:rPr>
        <w:t xml:space="preserve">Treaty of Amity and Cooperation in Southeast </w:t>
      </w:r>
    </w:p>
    <w:p w14:paraId="6A27D7CC" w14:textId="2C11FA88" w:rsidR="00417EAE" w:rsidRPr="00417EAE" w:rsidRDefault="00417EAE" w:rsidP="00417EAE">
      <w:pPr>
        <w:jc w:val="right"/>
        <w:rPr>
          <w:rFonts w:asciiTheme="minorEastAsia" w:hAnsiTheme="minorEastAsia"/>
          <w:b/>
          <w:bCs/>
          <w:color w:val="0070C0"/>
          <w:sz w:val="24"/>
          <w:szCs w:val="24"/>
          <w:shd w:val="clear" w:color="auto" w:fill="FFFFFF"/>
        </w:rPr>
      </w:pPr>
      <w:r w:rsidRPr="00417EAE">
        <w:rPr>
          <w:rFonts w:eastAsia="BIZ UDPゴシック"/>
          <w:sz w:val="24"/>
          <w:szCs w:val="24"/>
        </w:rPr>
        <w:t>Asia</w:t>
      </w:r>
      <w:r w:rsidRPr="00417EAE">
        <w:rPr>
          <w:rFonts w:eastAsia="BIZ UDPゴシック" w:hint="eastAsia"/>
          <w:sz w:val="24"/>
          <w:szCs w:val="24"/>
        </w:rPr>
        <w:t>）</w:t>
      </w:r>
      <w:r>
        <w:rPr>
          <w:rFonts w:eastAsia="BIZ UDPゴシック" w:hint="eastAsia"/>
          <w:sz w:val="24"/>
          <w:szCs w:val="24"/>
        </w:rPr>
        <w:t xml:space="preserve">　</w:t>
      </w:r>
      <w:r w:rsidRPr="00417EAE">
        <w:rPr>
          <w:rFonts w:asciiTheme="minorEastAsia" w:hAnsiTheme="minorEastAsia" w:hint="eastAsia"/>
          <w:b/>
          <w:bCs/>
          <w:color w:val="0070C0"/>
          <w:sz w:val="24"/>
          <w:szCs w:val="24"/>
        </w:rPr>
        <w:t>(レジュメ　3ページ)</w:t>
      </w:r>
    </w:p>
    <w:p w14:paraId="158E945D" w14:textId="06E79F69" w:rsidR="00417EAE" w:rsidRPr="00417EAE" w:rsidRDefault="00417EAE" w:rsidP="00417EAE">
      <w:pPr>
        <w:ind w:firstLineChars="100" w:firstLine="240"/>
        <w:rPr>
          <w:rFonts w:asciiTheme="minorEastAsia" w:hAnsiTheme="minorEastAsia"/>
          <w:sz w:val="24"/>
          <w:szCs w:val="24"/>
          <w:shd w:val="clear" w:color="auto" w:fill="FFFFFF"/>
        </w:rPr>
      </w:pPr>
      <w:r w:rsidRPr="00417EAE">
        <w:rPr>
          <w:rFonts w:asciiTheme="minorEastAsia" w:hAnsiTheme="minorEastAsia" w:hint="eastAsia"/>
          <w:sz w:val="24"/>
          <w:szCs w:val="24"/>
          <w:shd w:val="clear" w:color="auto" w:fill="FFFFFF"/>
        </w:rPr>
        <w:t>参加国一覧（</w:t>
      </w:r>
      <w:r w:rsidR="00696246">
        <w:rPr>
          <w:rFonts w:asciiTheme="minorEastAsia" w:hAnsiTheme="minorEastAsia" w:hint="eastAsia"/>
          <w:sz w:val="24"/>
          <w:szCs w:val="24"/>
          <w:shd w:val="clear" w:color="auto" w:fill="FFFFFF"/>
        </w:rPr>
        <w:t>53</w:t>
      </w:r>
      <w:r w:rsidRPr="00417EAE">
        <w:rPr>
          <w:rFonts w:asciiTheme="minorEastAsia" w:hAnsiTheme="minorEastAsia" w:hint="eastAsia"/>
          <w:sz w:val="24"/>
          <w:szCs w:val="24"/>
          <w:shd w:val="clear" w:color="auto" w:fill="FFFFFF"/>
        </w:rPr>
        <w:t>カ国、1機構）</w:t>
      </w:r>
    </w:p>
    <w:p w14:paraId="19DE72CD" w14:textId="77777777" w:rsidR="00417EAE" w:rsidRPr="00417EAE" w:rsidRDefault="00417EAE" w:rsidP="00417EAE">
      <w:pPr>
        <w:rPr>
          <w:rFonts w:asciiTheme="minorEastAsia" w:hAnsiTheme="minorEastAsia"/>
          <w:color w:val="FF0000"/>
          <w:sz w:val="24"/>
          <w:szCs w:val="24"/>
          <w:shd w:val="clear" w:color="auto" w:fill="FFFFFF"/>
        </w:rPr>
      </w:pPr>
      <w:r w:rsidRPr="00417EAE">
        <w:rPr>
          <w:rFonts w:asciiTheme="minorEastAsia" w:hAnsiTheme="minorEastAsia" w:hint="eastAsia"/>
          <w:sz w:val="24"/>
          <w:szCs w:val="24"/>
          <w:shd w:val="clear" w:color="auto" w:fill="FFFFFF"/>
        </w:rPr>
        <w:t xml:space="preserve">　</w:t>
      </w:r>
      <w:r w:rsidRPr="00417EAE">
        <w:rPr>
          <w:rFonts w:asciiTheme="minorEastAsia" w:hAnsiTheme="minorEastAsia" w:hint="eastAsia"/>
          <w:color w:val="FF0000"/>
          <w:sz w:val="24"/>
          <w:szCs w:val="24"/>
          <w:shd w:val="clear" w:color="auto" w:fill="FFFFFF"/>
        </w:rPr>
        <w:t>インドネシア、マレーシア、フィリピン、シンガポール、タイ、ブルネイ、ベトナム</w:t>
      </w:r>
    </w:p>
    <w:p w14:paraId="05E6F319" w14:textId="77777777" w:rsidR="00417EAE" w:rsidRPr="00417EAE" w:rsidRDefault="00417EAE" w:rsidP="00417EAE">
      <w:pPr>
        <w:rPr>
          <w:rFonts w:asciiTheme="minorEastAsia" w:hAnsiTheme="minorEastAsia"/>
          <w:color w:val="FF0000"/>
          <w:sz w:val="24"/>
          <w:szCs w:val="24"/>
          <w:shd w:val="clear" w:color="auto" w:fill="FFFFFF"/>
        </w:rPr>
      </w:pPr>
      <w:r w:rsidRPr="00417EAE">
        <w:rPr>
          <w:rFonts w:asciiTheme="minorEastAsia" w:hAnsiTheme="minorEastAsia" w:hint="eastAsia"/>
          <w:color w:val="FF0000"/>
          <w:sz w:val="24"/>
          <w:szCs w:val="24"/>
          <w:shd w:val="clear" w:color="auto" w:fill="FFFFFF"/>
        </w:rPr>
        <w:t xml:space="preserve">　ラオス、ミャンマー、カンボジア　（10）</w:t>
      </w:r>
    </w:p>
    <w:p w14:paraId="0808CAA5" w14:textId="77777777" w:rsidR="00417EAE" w:rsidRPr="00417EAE" w:rsidRDefault="00417EAE" w:rsidP="00417EAE">
      <w:pPr>
        <w:rPr>
          <w:color w:val="002060"/>
          <w:sz w:val="24"/>
          <w:szCs w:val="24"/>
        </w:rPr>
      </w:pPr>
      <w:r w:rsidRPr="00417EAE">
        <w:rPr>
          <w:rFonts w:hint="eastAsia"/>
          <w:sz w:val="24"/>
          <w:szCs w:val="24"/>
        </w:rPr>
        <w:t xml:space="preserve">　</w:t>
      </w:r>
      <w:r w:rsidRPr="00417EAE">
        <w:rPr>
          <w:rFonts w:hint="eastAsia"/>
          <w:color w:val="002060"/>
          <w:sz w:val="24"/>
          <w:szCs w:val="24"/>
        </w:rPr>
        <w:t>インド、ロシア、ニュージーランド、オーストラリア、アメリカ、中国、日本、韓国</w:t>
      </w:r>
    </w:p>
    <w:p w14:paraId="5452D722" w14:textId="77777777" w:rsidR="00417EAE" w:rsidRPr="00417EAE" w:rsidRDefault="00417EAE" w:rsidP="00417EAE">
      <w:pPr>
        <w:rPr>
          <w:color w:val="002060"/>
          <w:sz w:val="24"/>
          <w:szCs w:val="24"/>
        </w:rPr>
      </w:pPr>
      <w:r w:rsidRPr="00417EAE">
        <w:rPr>
          <w:rFonts w:hint="eastAsia"/>
          <w:color w:val="002060"/>
          <w:sz w:val="24"/>
          <w:szCs w:val="24"/>
        </w:rPr>
        <w:t xml:space="preserve">　（</w:t>
      </w:r>
      <w:r w:rsidRPr="00417EAE">
        <w:rPr>
          <w:rFonts w:hint="eastAsia"/>
          <w:color w:val="002060"/>
          <w:sz w:val="24"/>
          <w:szCs w:val="24"/>
        </w:rPr>
        <w:t>8</w:t>
      </w:r>
      <w:r w:rsidRPr="00417EAE">
        <w:rPr>
          <w:rFonts w:hint="eastAsia"/>
          <w:color w:val="002060"/>
          <w:sz w:val="24"/>
          <w:szCs w:val="24"/>
        </w:rPr>
        <w:t>）</w:t>
      </w:r>
    </w:p>
    <w:p w14:paraId="0914203A" w14:textId="77777777" w:rsidR="00417EAE" w:rsidRPr="00417EAE" w:rsidRDefault="00417EAE" w:rsidP="00417EAE">
      <w:pPr>
        <w:rPr>
          <w:color w:val="984806" w:themeColor="accent6" w:themeShade="80"/>
          <w:sz w:val="24"/>
          <w:szCs w:val="24"/>
        </w:rPr>
      </w:pPr>
      <w:r w:rsidRPr="00417EAE">
        <w:rPr>
          <w:rFonts w:hint="eastAsia"/>
          <w:color w:val="002060"/>
          <w:sz w:val="24"/>
          <w:szCs w:val="24"/>
        </w:rPr>
        <w:t xml:space="preserve">　</w:t>
      </w:r>
      <w:r w:rsidRPr="00417EAE">
        <w:rPr>
          <w:rFonts w:hint="eastAsia"/>
          <w:color w:val="984806" w:themeColor="accent6" w:themeShade="80"/>
          <w:sz w:val="24"/>
          <w:szCs w:val="24"/>
        </w:rPr>
        <w:t>パキスタン、モンゴル、パプアニューギニア、東ティモール、バングラディッシュ</w:t>
      </w:r>
    </w:p>
    <w:p w14:paraId="6425019F" w14:textId="77777777" w:rsidR="00417EAE" w:rsidRDefault="00417EAE" w:rsidP="00417EAE">
      <w:pPr>
        <w:rPr>
          <w:color w:val="984806" w:themeColor="accent6" w:themeShade="80"/>
          <w:sz w:val="24"/>
          <w:szCs w:val="24"/>
        </w:rPr>
      </w:pPr>
      <w:r w:rsidRPr="00417EAE">
        <w:rPr>
          <w:rFonts w:hint="eastAsia"/>
          <w:color w:val="984806" w:themeColor="accent6" w:themeShade="80"/>
          <w:sz w:val="24"/>
          <w:szCs w:val="24"/>
        </w:rPr>
        <w:t xml:space="preserve">　スリランカ、北朝鮮、カナダ、欧州連合（</w:t>
      </w:r>
      <w:r w:rsidRPr="00417EAE">
        <w:rPr>
          <w:rFonts w:hint="eastAsia"/>
          <w:color w:val="984806" w:themeColor="accent6" w:themeShade="80"/>
          <w:sz w:val="24"/>
          <w:szCs w:val="24"/>
        </w:rPr>
        <w:t>EU</w:t>
      </w:r>
      <w:r w:rsidRPr="00417EAE">
        <w:rPr>
          <w:rFonts w:hint="eastAsia"/>
          <w:color w:val="984806" w:themeColor="accent6" w:themeShade="80"/>
          <w:sz w:val="24"/>
          <w:szCs w:val="24"/>
        </w:rPr>
        <w:t>）　（</w:t>
      </w:r>
      <w:r w:rsidRPr="00417EAE">
        <w:rPr>
          <w:rFonts w:hint="eastAsia"/>
          <w:color w:val="984806" w:themeColor="accent6" w:themeShade="80"/>
          <w:sz w:val="24"/>
          <w:szCs w:val="24"/>
        </w:rPr>
        <w:t>8</w:t>
      </w:r>
      <w:r w:rsidRPr="00417EAE">
        <w:rPr>
          <w:rFonts w:hint="eastAsia"/>
          <w:color w:val="984806" w:themeColor="accent6" w:themeShade="80"/>
          <w:sz w:val="24"/>
          <w:szCs w:val="24"/>
        </w:rPr>
        <w:t>，</w:t>
      </w:r>
      <w:r w:rsidRPr="00417EAE">
        <w:rPr>
          <w:rFonts w:hint="eastAsia"/>
          <w:color w:val="984806" w:themeColor="accent6" w:themeShade="80"/>
          <w:sz w:val="24"/>
          <w:szCs w:val="24"/>
        </w:rPr>
        <w:t>1</w:t>
      </w:r>
      <w:r w:rsidRPr="00417EAE">
        <w:rPr>
          <w:rFonts w:hint="eastAsia"/>
          <w:color w:val="984806" w:themeColor="accent6" w:themeShade="80"/>
          <w:sz w:val="24"/>
          <w:szCs w:val="24"/>
        </w:rPr>
        <w:t>：機構）</w:t>
      </w:r>
    </w:p>
    <w:p w14:paraId="1ADF240B" w14:textId="77777777" w:rsidR="00696246" w:rsidRPr="00417EAE" w:rsidRDefault="00696246" w:rsidP="00417EAE">
      <w:pPr>
        <w:rPr>
          <w:color w:val="984806" w:themeColor="accent6" w:themeShade="80"/>
          <w:sz w:val="24"/>
          <w:szCs w:val="24"/>
        </w:rPr>
      </w:pPr>
    </w:p>
    <w:p w14:paraId="47A38FD9" w14:textId="77777777" w:rsidR="00BF5D49" w:rsidRDefault="00417EAE" w:rsidP="00417EAE">
      <w:pPr>
        <w:rPr>
          <w:sz w:val="24"/>
          <w:szCs w:val="24"/>
        </w:rPr>
      </w:pPr>
      <w:r w:rsidRPr="00417EAE">
        <w:rPr>
          <w:rFonts w:hint="eastAsia"/>
          <w:color w:val="984806" w:themeColor="accent6" w:themeShade="80"/>
          <w:sz w:val="24"/>
          <w:szCs w:val="24"/>
        </w:rPr>
        <w:t xml:space="preserve">　</w:t>
      </w:r>
      <w:r w:rsidRPr="00417EAE">
        <w:rPr>
          <w:rFonts w:hint="eastAsia"/>
          <w:sz w:val="24"/>
          <w:szCs w:val="24"/>
        </w:rPr>
        <w:t>フランス、イギリス、ドイツ、</w:t>
      </w:r>
      <w:r w:rsidR="00BF5D49">
        <w:rPr>
          <w:rFonts w:hint="eastAsia"/>
          <w:sz w:val="24"/>
          <w:szCs w:val="24"/>
        </w:rPr>
        <w:t>キューバ、</w:t>
      </w:r>
      <w:r w:rsidRPr="00417EAE">
        <w:rPr>
          <w:rFonts w:hint="eastAsia"/>
          <w:sz w:val="24"/>
          <w:szCs w:val="24"/>
        </w:rPr>
        <w:t>オランダ、デンマーク、ノルウェー、ギリシ</w:t>
      </w:r>
    </w:p>
    <w:p w14:paraId="2383FDA4" w14:textId="77777777" w:rsidR="00BF5D49" w:rsidRDefault="00417EAE" w:rsidP="00BF5D49">
      <w:pPr>
        <w:ind w:firstLineChars="100" w:firstLine="240"/>
        <w:rPr>
          <w:sz w:val="24"/>
          <w:szCs w:val="24"/>
        </w:rPr>
      </w:pPr>
      <w:r w:rsidRPr="00417EAE">
        <w:rPr>
          <w:rFonts w:hint="eastAsia"/>
          <w:sz w:val="24"/>
          <w:szCs w:val="24"/>
        </w:rPr>
        <w:t>ャ、トルコ、南アフリカ、エジプト、モロッコ、カタール、アラブ首長国連邦（</w:t>
      </w:r>
      <w:r w:rsidRPr="00417EAE">
        <w:rPr>
          <w:rFonts w:hint="eastAsia"/>
          <w:sz w:val="24"/>
          <w:szCs w:val="24"/>
        </w:rPr>
        <w:t>UAE</w:t>
      </w:r>
      <w:r w:rsidRPr="00417EAE">
        <w:rPr>
          <w:rFonts w:hint="eastAsia"/>
          <w:sz w:val="24"/>
          <w:szCs w:val="24"/>
        </w:rPr>
        <w:t>）</w:t>
      </w:r>
      <w:r w:rsidRPr="00417EAE">
        <w:rPr>
          <w:rFonts w:hint="eastAsia"/>
          <w:sz w:val="24"/>
          <w:szCs w:val="24"/>
        </w:rPr>
        <w:t>,</w:t>
      </w:r>
    </w:p>
    <w:p w14:paraId="51D24A0C" w14:textId="77777777" w:rsidR="00BF5D49" w:rsidRDefault="00417EAE" w:rsidP="00BF5D49">
      <w:pPr>
        <w:ind w:firstLineChars="100" w:firstLine="240"/>
        <w:rPr>
          <w:sz w:val="24"/>
          <w:szCs w:val="24"/>
        </w:rPr>
      </w:pPr>
      <w:r w:rsidRPr="00417EAE">
        <w:rPr>
          <w:rFonts w:hint="eastAsia"/>
          <w:sz w:val="24"/>
          <w:szCs w:val="24"/>
        </w:rPr>
        <w:t>オマーン、イラン、コロンビア、ペルー、ブラジル、チリ、アルゼンチン、ウクライナ</w:t>
      </w:r>
      <w:r w:rsidR="00696246">
        <w:rPr>
          <w:rFonts w:hint="eastAsia"/>
          <w:sz w:val="24"/>
          <w:szCs w:val="24"/>
        </w:rPr>
        <w:t>、</w:t>
      </w:r>
    </w:p>
    <w:p w14:paraId="05377A95" w14:textId="5ED95C3F" w:rsidR="00417EAE" w:rsidRPr="00417EAE" w:rsidRDefault="00696246" w:rsidP="00BF5D49">
      <w:pPr>
        <w:ind w:firstLineChars="100" w:firstLine="240"/>
        <w:rPr>
          <w:sz w:val="24"/>
          <w:szCs w:val="24"/>
        </w:rPr>
      </w:pPr>
      <w:r>
        <w:rPr>
          <w:rFonts w:hint="eastAsia"/>
          <w:sz w:val="24"/>
          <w:szCs w:val="24"/>
        </w:rPr>
        <w:t>サウジアラビア、バーレーン、パナマ、</w:t>
      </w:r>
      <w:r w:rsidR="00BF5D49">
        <w:rPr>
          <w:rFonts w:hint="eastAsia"/>
          <w:sz w:val="24"/>
          <w:szCs w:val="24"/>
        </w:rPr>
        <w:t>セルビア、クウェート</w:t>
      </w:r>
      <w:r w:rsidR="00417EAE" w:rsidRPr="00417EAE">
        <w:rPr>
          <w:rFonts w:hint="eastAsia"/>
          <w:sz w:val="24"/>
          <w:szCs w:val="24"/>
        </w:rPr>
        <w:t>（</w:t>
      </w:r>
      <w:r>
        <w:rPr>
          <w:rFonts w:hint="eastAsia"/>
          <w:sz w:val="24"/>
          <w:szCs w:val="24"/>
        </w:rPr>
        <w:t>2</w:t>
      </w:r>
      <w:r w:rsidR="00BF5D49">
        <w:rPr>
          <w:rFonts w:hint="eastAsia"/>
          <w:sz w:val="24"/>
          <w:szCs w:val="24"/>
        </w:rPr>
        <w:t>7</w:t>
      </w:r>
      <w:r w:rsidR="00417EAE" w:rsidRPr="00417EAE">
        <w:rPr>
          <w:rFonts w:hint="eastAsia"/>
          <w:sz w:val="24"/>
          <w:szCs w:val="24"/>
        </w:rPr>
        <w:t>）</w:t>
      </w:r>
    </w:p>
    <w:p w14:paraId="22BBAC74" w14:textId="77777777" w:rsidR="008F074C" w:rsidRPr="00417EAE" w:rsidRDefault="008F074C" w:rsidP="008F074C">
      <w:pPr>
        <w:rPr>
          <w:rFonts w:asciiTheme="majorEastAsia" w:eastAsiaTheme="majorEastAsia" w:hAnsiTheme="majorEastAsia"/>
          <w:sz w:val="24"/>
          <w:szCs w:val="24"/>
        </w:rPr>
      </w:pPr>
    </w:p>
    <w:p w14:paraId="14D3ABEB" w14:textId="488E183A" w:rsidR="008F074C" w:rsidRPr="00DE07B6" w:rsidRDefault="00417EAE" w:rsidP="00DE07B6">
      <w:pPr>
        <w:rPr>
          <w:rFonts w:asciiTheme="minorEastAsia" w:hAnsiTheme="minorEastAsia"/>
          <w:color w:val="0070C0"/>
          <w:sz w:val="24"/>
          <w:szCs w:val="24"/>
        </w:rPr>
      </w:pPr>
      <w:r>
        <w:rPr>
          <w:rFonts w:hint="eastAsia"/>
          <w:b/>
          <w:bCs/>
          <w:color w:val="FF0000"/>
          <w:sz w:val="24"/>
          <w:szCs w:val="24"/>
        </w:rPr>
        <w:t>2</w:t>
      </w:r>
      <w:r w:rsidR="00DE07B6">
        <w:rPr>
          <w:rFonts w:hint="eastAsia"/>
          <w:b/>
          <w:bCs/>
          <w:color w:val="FF0000"/>
          <w:sz w:val="24"/>
          <w:szCs w:val="24"/>
        </w:rPr>
        <w:t xml:space="preserve">．　</w:t>
      </w:r>
      <w:r w:rsidR="008F074C" w:rsidRPr="00DE07B6">
        <w:rPr>
          <w:b/>
          <w:bCs/>
          <w:color w:val="FF0000"/>
          <w:sz w:val="24"/>
          <w:szCs w:val="24"/>
        </w:rPr>
        <w:t xml:space="preserve">ASEAN </w:t>
      </w:r>
      <w:r w:rsidR="008F074C" w:rsidRPr="00DE07B6">
        <w:rPr>
          <w:b/>
          <w:bCs/>
          <w:color w:val="FF0000"/>
          <w:sz w:val="24"/>
          <w:szCs w:val="24"/>
        </w:rPr>
        <w:t>憲章（</w:t>
      </w:r>
      <w:r w:rsidR="008F074C" w:rsidRPr="00DE07B6">
        <w:rPr>
          <w:b/>
          <w:bCs/>
          <w:color w:val="FF0000"/>
          <w:sz w:val="24"/>
          <w:szCs w:val="24"/>
        </w:rPr>
        <w:t xml:space="preserve">2007 </w:t>
      </w:r>
      <w:r w:rsidR="008F074C" w:rsidRPr="00DE07B6">
        <w:rPr>
          <w:b/>
          <w:bCs/>
          <w:color w:val="FF0000"/>
          <w:sz w:val="24"/>
          <w:szCs w:val="24"/>
        </w:rPr>
        <w:t>年採択）</w:t>
      </w:r>
      <w:r w:rsidR="008F074C" w:rsidRPr="00DE07B6">
        <w:rPr>
          <w:rFonts w:hint="eastAsia"/>
          <w:b/>
          <w:bCs/>
          <w:sz w:val="24"/>
          <w:szCs w:val="24"/>
        </w:rPr>
        <w:t>から一部抜粋</w:t>
      </w:r>
      <w:r w:rsidR="00DE07B6">
        <w:rPr>
          <w:rFonts w:hint="eastAsia"/>
          <w:b/>
          <w:bCs/>
          <w:color w:val="0070C0"/>
          <w:sz w:val="24"/>
          <w:szCs w:val="24"/>
        </w:rPr>
        <w:t xml:space="preserve">　　（レジュメ　４ページ）</w:t>
      </w:r>
    </w:p>
    <w:p w14:paraId="17771EAE" w14:textId="77777777" w:rsidR="008F074C" w:rsidRPr="00B02E1F" w:rsidRDefault="008F074C" w:rsidP="008025E2">
      <w:pPr>
        <w:pStyle w:val="Web"/>
        <w:spacing w:before="0" w:beforeAutospacing="0" w:after="0" w:afterAutospacing="0" w:line="0" w:lineRule="atLeast"/>
        <w:rPr>
          <w:rFonts w:ascii="メイリオ" w:eastAsia="メイリオ" w:hAnsi="メイリオ"/>
          <w:color w:val="000000"/>
          <w:sz w:val="27"/>
          <w:szCs w:val="27"/>
        </w:rPr>
      </w:pPr>
      <w:r w:rsidRPr="006F068E">
        <w:rPr>
          <w:rFonts w:asciiTheme="minorEastAsia" w:eastAsiaTheme="minorEastAsia" w:hAnsiTheme="minorEastAsia" w:hint="eastAsia"/>
          <w:b/>
          <w:bCs/>
          <w:color w:val="000000"/>
        </w:rPr>
        <w:t>第7条</w:t>
      </w:r>
      <w:r>
        <w:rPr>
          <w:rFonts w:ascii="メイリオ" w:eastAsia="メイリオ" w:hAnsi="メイリオ" w:hint="eastAsia"/>
          <w:color w:val="000000"/>
          <w:sz w:val="27"/>
          <w:szCs w:val="27"/>
        </w:rPr>
        <w:t xml:space="preserve">　　</w:t>
      </w:r>
      <w:r w:rsidRPr="006F068E">
        <w:rPr>
          <w:rFonts w:asciiTheme="minorEastAsia" w:eastAsiaTheme="minorEastAsia" w:hAnsiTheme="minorEastAsia" w:hint="eastAsia"/>
          <w:b/>
          <w:bCs/>
          <w:color w:val="000000"/>
        </w:rPr>
        <w:t>ASEAN首脳会議</w:t>
      </w:r>
    </w:p>
    <w:p w14:paraId="4FE0B78D"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1 ASEAN首脳会議は、加盟国の首脳又は政府首脳により構成する。</w:t>
      </w:r>
    </w:p>
    <w:p w14:paraId="7AEE7ADB"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2 ASEAN首脳会議は,次のことを行う。</w:t>
      </w:r>
    </w:p>
    <w:p w14:paraId="29EC0D36" w14:textId="77777777" w:rsidR="008F074C" w:rsidRPr="006F068E" w:rsidRDefault="008F074C" w:rsidP="008F074C">
      <w:pPr>
        <w:pStyle w:val="Web"/>
        <w:spacing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 xml:space="preserve">(a) </w:t>
      </w:r>
      <w:r w:rsidRPr="008F429B">
        <w:rPr>
          <w:rFonts w:asciiTheme="minorEastAsia" w:eastAsiaTheme="minorEastAsia" w:hAnsiTheme="minorEastAsia" w:hint="eastAsia"/>
          <w:color w:val="FF0000"/>
        </w:rPr>
        <w:t>ASEANの最高政策決定機関であること。</w:t>
      </w:r>
    </w:p>
    <w:p w14:paraId="5FC38896" w14:textId="77777777" w:rsidR="008F074C" w:rsidRPr="006F068E" w:rsidRDefault="008F074C" w:rsidP="008025E2">
      <w:pPr>
        <w:pStyle w:val="Web"/>
        <w:spacing w:after="0" w:afterAutospacing="0"/>
        <w:rPr>
          <w:rFonts w:asciiTheme="minorEastAsia" w:eastAsiaTheme="minorEastAsia" w:hAnsiTheme="minorEastAsia"/>
          <w:color w:val="000000"/>
        </w:rPr>
      </w:pPr>
      <w:r w:rsidRPr="006F068E">
        <w:rPr>
          <w:rFonts w:asciiTheme="minorEastAsia" w:eastAsiaTheme="minorEastAsia" w:hAnsiTheme="minorEastAsia" w:hint="eastAsia"/>
          <w:color w:val="000000"/>
        </w:rPr>
        <w:t>(b) ASEANの目的の実現に関する重要な問題、加盟国にとって重要な関心事、及びASEAN調整評議会、ASEAN共同体評議会及びASEANセクター閣僚機関が付託するすべての問題について、審議し、政策指針を提供し、及び決定を下すこと。</w:t>
      </w:r>
    </w:p>
    <w:p w14:paraId="6B5BD6A1" w14:textId="77777777" w:rsidR="008F074C" w:rsidRPr="006F068E" w:rsidRDefault="008F074C" w:rsidP="008025E2">
      <w:pPr>
        <w:pStyle w:val="Web"/>
        <w:spacing w:before="0" w:beforeAutospacing="0" w:after="0" w:afterAutospacing="0"/>
        <w:rPr>
          <w:rFonts w:asciiTheme="minorEastAsia" w:eastAsiaTheme="minorEastAsia" w:hAnsiTheme="minorEastAsia"/>
          <w:color w:val="000000"/>
        </w:rPr>
      </w:pPr>
      <w:r w:rsidRPr="006F068E">
        <w:rPr>
          <w:rFonts w:asciiTheme="minorEastAsia" w:eastAsiaTheme="minorEastAsia" w:hAnsiTheme="minorEastAsia" w:hint="eastAsia"/>
          <w:color w:val="000000"/>
        </w:rPr>
        <w:t>(c) 関係各協議会の関係閣僚に対し、臨時の閣僚間会合を開催し、かつ、ASEANに関する重要な問題のうち、共同体評議会にまたがるものに対処するよう指示すること。この会合の手続規則は、ASEAN調整理事会が採択する。</w:t>
      </w:r>
    </w:p>
    <w:p w14:paraId="3D45CD28"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(d) 適切な行動をとることによってASEANに影響を及ぼす緊急事態に対処すること。</w:t>
      </w:r>
    </w:p>
    <w:p w14:paraId="39DC5C4F"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(e) 第七章及び第八章に規定する事項を決定すること。</w:t>
      </w:r>
    </w:p>
    <w:p w14:paraId="55CE284D"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(f) 部門別閣僚機関その他のASEAN機関の設立及び解散を承認すること。そして</w:t>
      </w:r>
    </w:p>
    <w:p w14:paraId="60ECF780"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(g) ASEAN事務総長を、大臣の地位及び地位をもって任命し、ASEAN外相会議の勧告に基づき、国家元首又は政府首脳の信頼と意向をもって務めること。</w:t>
      </w:r>
    </w:p>
    <w:p w14:paraId="7DDFC80E" w14:textId="77777777" w:rsidR="008F074C" w:rsidRPr="006F068E" w:rsidRDefault="008F074C" w:rsidP="008F074C">
      <w:pPr>
        <w:pStyle w:val="Web"/>
        <w:spacing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3 ASEAN首脳会議は、次のとおりとする。</w:t>
      </w:r>
    </w:p>
    <w:p w14:paraId="0D0ACA22" w14:textId="77777777" w:rsidR="008F074C" w:rsidRPr="006F068E" w:rsidRDefault="008F074C" w:rsidP="008F074C">
      <w:pPr>
        <w:pStyle w:val="Web"/>
        <w:spacing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(a) 年2回開催され、かつ、ASEAN議長国が主催すること。そして</w:t>
      </w:r>
    </w:p>
    <w:p w14:paraId="71F9365E" w14:textId="77777777" w:rsidR="008F074C" w:rsidRPr="006F068E" w:rsidRDefault="008F074C" w:rsidP="008F074C">
      <w:pPr>
        <w:pStyle w:val="Web"/>
        <w:spacing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lastRenderedPageBreak/>
        <w:t>(b) 必要なときはいつでも、ASEAN議長国が議長を務める特別又は臨時の会合として、ASEAN加盟国が合意する場所において招集すること。</w:t>
      </w:r>
    </w:p>
    <w:p w14:paraId="00A7A0F3"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b/>
          <w:bCs/>
          <w:color w:val="000000"/>
        </w:rPr>
      </w:pPr>
      <w:r w:rsidRPr="006F068E">
        <w:rPr>
          <w:rFonts w:asciiTheme="minorEastAsia" w:eastAsiaTheme="minorEastAsia" w:hAnsiTheme="minorEastAsia" w:hint="eastAsia"/>
          <w:b/>
          <w:bCs/>
          <w:color w:val="000000"/>
        </w:rPr>
        <w:t>第20条</w:t>
      </w:r>
      <w:r>
        <w:rPr>
          <w:rFonts w:asciiTheme="minorEastAsia" w:eastAsiaTheme="minorEastAsia" w:hAnsiTheme="minorEastAsia" w:hint="eastAsia"/>
          <w:b/>
          <w:bCs/>
          <w:color w:val="000000"/>
        </w:rPr>
        <w:t xml:space="preserve">　　</w:t>
      </w:r>
      <w:r w:rsidRPr="006F068E">
        <w:rPr>
          <w:rFonts w:asciiTheme="minorEastAsia" w:eastAsiaTheme="minorEastAsia" w:hAnsiTheme="minorEastAsia" w:hint="eastAsia"/>
          <w:b/>
          <w:bCs/>
          <w:color w:val="000000"/>
        </w:rPr>
        <w:t>協議とコンセンサス</w:t>
      </w:r>
    </w:p>
    <w:p w14:paraId="39D633DD" w14:textId="77777777" w:rsidR="008F074C"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1</w:t>
      </w:r>
      <w:r w:rsidRPr="008F429B">
        <w:rPr>
          <w:rFonts w:asciiTheme="minorEastAsia" w:eastAsiaTheme="minorEastAsia" w:hAnsiTheme="minorEastAsia" w:hint="eastAsia"/>
          <w:color w:val="FF0000"/>
        </w:rPr>
        <w:t xml:space="preserve"> ASEANにおける意思決定は,基本原則として,協議及びコンセンサスに基づくもの</w:t>
      </w:r>
      <w:r w:rsidRPr="006F068E">
        <w:rPr>
          <w:rFonts w:asciiTheme="minorEastAsia" w:eastAsiaTheme="minorEastAsia" w:hAnsiTheme="minorEastAsia" w:hint="eastAsia"/>
          <w:color w:val="000000"/>
        </w:rPr>
        <w:t>とする。</w:t>
      </w:r>
    </w:p>
    <w:p w14:paraId="699077DB"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2 コンセンサスが得られない場合には,ASEAN首脳会議が具体的な決定の在り方を決定することができる。</w:t>
      </w:r>
    </w:p>
    <w:p w14:paraId="6652F84E"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3 本条第1項及び第2項のいかなる規定も、関連するASEANの法的文書に含まれる意思決定の様式に影響を及ぼすものではない。</w:t>
      </w:r>
    </w:p>
    <w:p w14:paraId="180CA9D2" w14:textId="77777777" w:rsidR="008F074C" w:rsidRPr="006F068E"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6F068E">
        <w:rPr>
          <w:rFonts w:asciiTheme="minorEastAsia" w:eastAsiaTheme="minorEastAsia" w:hAnsiTheme="minorEastAsia" w:hint="eastAsia"/>
          <w:color w:val="000000"/>
        </w:rPr>
        <w:t>4 憲章の重大な違反又は違反の場合には、その事項は、ASEAN首脳会議に付託され、決定される。</w:t>
      </w:r>
    </w:p>
    <w:p w14:paraId="38DB9CD4" w14:textId="77777777" w:rsidR="008F074C" w:rsidRPr="00B02E1F" w:rsidRDefault="008F074C" w:rsidP="008F074C">
      <w:pPr>
        <w:pStyle w:val="Web"/>
        <w:spacing w:line="0" w:lineRule="atLeast"/>
        <w:rPr>
          <w:rFonts w:asciiTheme="minorEastAsia" w:eastAsiaTheme="minorEastAsia" w:hAnsiTheme="minorEastAsia"/>
          <w:b/>
          <w:bCs/>
          <w:color w:val="000000"/>
        </w:rPr>
      </w:pPr>
      <w:r w:rsidRPr="00B02E1F">
        <w:rPr>
          <w:rFonts w:asciiTheme="minorEastAsia" w:eastAsiaTheme="minorEastAsia" w:hAnsiTheme="minorEastAsia" w:hint="eastAsia"/>
          <w:b/>
          <w:bCs/>
          <w:color w:val="000000"/>
        </w:rPr>
        <w:t>第31条</w:t>
      </w:r>
      <w:r>
        <w:rPr>
          <w:rFonts w:asciiTheme="minorEastAsia" w:eastAsiaTheme="minorEastAsia" w:hAnsiTheme="minorEastAsia" w:hint="eastAsia"/>
          <w:b/>
          <w:bCs/>
          <w:color w:val="000000"/>
        </w:rPr>
        <w:t xml:space="preserve">　　</w:t>
      </w:r>
      <w:r w:rsidRPr="00B02E1F">
        <w:rPr>
          <w:rFonts w:asciiTheme="minorEastAsia" w:eastAsiaTheme="minorEastAsia" w:hAnsiTheme="minorEastAsia" w:hint="eastAsia"/>
          <w:b/>
          <w:bCs/>
          <w:color w:val="000000"/>
        </w:rPr>
        <w:t>アセアン議長</w:t>
      </w:r>
    </w:p>
    <w:p w14:paraId="5C1C4C0D"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1 ASEANの議長国は、加盟国の英語名のアルファベット順に基づき、毎年交代する。</w:t>
      </w:r>
    </w:p>
    <w:p w14:paraId="449E8329" w14:textId="77777777" w:rsidR="008F074C" w:rsidRPr="008547A5" w:rsidRDefault="008F074C" w:rsidP="008025E2">
      <w:pPr>
        <w:pStyle w:val="Web"/>
        <w:spacing w:before="0" w:beforeAutospacing="0" w:after="0" w:afterAutospacing="0" w:line="0" w:lineRule="atLeast"/>
        <w:rPr>
          <w:rFonts w:asciiTheme="minorEastAsia" w:eastAsiaTheme="minorEastAsia" w:hAnsiTheme="minorEastAsia"/>
          <w:color w:val="FF0000"/>
        </w:rPr>
      </w:pPr>
      <w:r w:rsidRPr="00B02E1F">
        <w:rPr>
          <w:rFonts w:asciiTheme="minorEastAsia" w:eastAsiaTheme="minorEastAsia" w:hAnsiTheme="minorEastAsia" w:hint="eastAsia"/>
          <w:color w:val="000000"/>
        </w:rPr>
        <w:t xml:space="preserve">2 </w:t>
      </w:r>
      <w:r w:rsidRPr="008547A5">
        <w:rPr>
          <w:rFonts w:asciiTheme="minorEastAsia" w:eastAsiaTheme="minorEastAsia" w:hAnsiTheme="minorEastAsia" w:hint="eastAsia"/>
          <w:color w:val="FF0000"/>
        </w:rPr>
        <w:t>ASEANは、暦年において、議長国が議長国として次の議長国を務める単一の議長国を有する。</w:t>
      </w:r>
    </w:p>
    <w:p w14:paraId="101AA014"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(a) ASEAN首脳会議及び関連首脳会議</w:t>
      </w:r>
    </w:p>
    <w:p w14:paraId="687BCD1F"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(イ)ASEAN調整理事会</w:t>
      </w:r>
    </w:p>
    <w:p w14:paraId="7078FE64"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(c) 3つのASEAN共同体理事会</w:t>
      </w:r>
    </w:p>
    <w:p w14:paraId="6CC44440"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(d) 適当な場合には、関連するASEANセクター別閣僚機関及び高級実務者そして</w:t>
      </w:r>
    </w:p>
    <w:p w14:paraId="407B4A41"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(e) 常任代表委員会</w:t>
      </w:r>
    </w:p>
    <w:p w14:paraId="54DC74F5" w14:textId="77777777" w:rsidR="008F074C" w:rsidRPr="00B02E1F" w:rsidRDefault="008F074C" w:rsidP="008F074C">
      <w:pPr>
        <w:pStyle w:val="Web"/>
        <w:spacing w:line="0" w:lineRule="atLeast"/>
        <w:rPr>
          <w:rFonts w:asciiTheme="minorEastAsia" w:eastAsiaTheme="minorEastAsia" w:hAnsiTheme="minorEastAsia"/>
          <w:color w:val="000000"/>
        </w:rPr>
      </w:pPr>
      <w:r w:rsidRPr="00B02E1F">
        <w:rPr>
          <w:rFonts w:asciiTheme="minorEastAsia" w:eastAsiaTheme="minorEastAsia" w:hAnsiTheme="minorEastAsia" w:hint="eastAsia"/>
          <w:b/>
          <w:bCs/>
          <w:color w:val="000000"/>
        </w:rPr>
        <w:t>第32条</w:t>
      </w:r>
      <w:r>
        <w:rPr>
          <w:rFonts w:asciiTheme="minorEastAsia" w:eastAsiaTheme="minorEastAsia" w:hAnsiTheme="minorEastAsia" w:hint="eastAsia"/>
          <w:color w:val="000000"/>
        </w:rPr>
        <w:t xml:space="preserve">　　</w:t>
      </w:r>
      <w:r w:rsidRPr="00B02E1F">
        <w:rPr>
          <w:rFonts w:asciiTheme="minorEastAsia" w:eastAsiaTheme="minorEastAsia" w:hAnsiTheme="minorEastAsia" w:hint="eastAsia"/>
          <w:b/>
          <w:bCs/>
          <w:color w:val="000000"/>
        </w:rPr>
        <w:t>ASEAN議長の役割</w:t>
      </w:r>
    </w:p>
    <w:p w14:paraId="287FB093"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ASEANの議長国は、次のことを行う。</w:t>
      </w:r>
    </w:p>
    <w:p w14:paraId="45A5BB83"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(a) 政策イニシアティブ、調整、コンセンサス及び協力を通じたASEAN共同体の構築のための努力を含む、ASEANの利益及び福祉を積極的に促進し及び強化すること。</w:t>
      </w:r>
    </w:p>
    <w:p w14:paraId="02176EB4" w14:textId="77777777" w:rsidR="008F074C" w:rsidRPr="008547A5" w:rsidRDefault="008F074C" w:rsidP="008025E2">
      <w:pPr>
        <w:pStyle w:val="Web"/>
        <w:spacing w:before="0" w:beforeAutospacing="0" w:after="0" w:afterAutospacing="0" w:line="0" w:lineRule="atLeast"/>
        <w:rPr>
          <w:rFonts w:asciiTheme="minorEastAsia" w:eastAsiaTheme="minorEastAsia" w:hAnsiTheme="minorEastAsia"/>
          <w:color w:val="FF0000"/>
        </w:rPr>
      </w:pPr>
      <w:r w:rsidRPr="008547A5">
        <w:rPr>
          <w:rFonts w:asciiTheme="minorEastAsia" w:eastAsiaTheme="minorEastAsia" w:hAnsiTheme="minorEastAsia" w:hint="eastAsia"/>
          <w:color w:val="FF0000"/>
        </w:rPr>
        <w:t>(b) ASEANの中心性を確保すること。</w:t>
      </w:r>
    </w:p>
    <w:p w14:paraId="57FEA843"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(c) ASEANに影響を及ぼす緊急の問題又は危機的状況に対する効果的かつタイムリーな対応を確保し、これらの懸念に直ちに対処するための善良な事務所及びその他の取極めを提供することを含む。</w:t>
      </w:r>
    </w:p>
    <w:p w14:paraId="5F89E702" w14:textId="77777777" w:rsidR="008F074C" w:rsidRPr="00B02E1F"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(d) 外部パートナーとのより緊密な関係を強化し促進する上でASEANを代表し、そして</w:t>
      </w:r>
    </w:p>
    <w:p w14:paraId="4870324F" w14:textId="77777777" w:rsidR="008F074C" w:rsidRDefault="008F074C" w:rsidP="008025E2">
      <w:pPr>
        <w:pStyle w:val="Web"/>
        <w:spacing w:before="0" w:beforeAutospacing="0" w:after="0" w:afterAutospacing="0" w:line="0" w:lineRule="atLeast"/>
        <w:rPr>
          <w:rFonts w:asciiTheme="minorEastAsia" w:eastAsiaTheme="minorEastAsia" w:hAnsiTheme="minorEastAsia"/>
          <w:color w:val="000000"/>
        </w:rPr>
      </w:pPr>
      <w:r w:rsidRPr="00B02E1F">
        <w:rPr>
          <w:rFonts w:asciiTheme="minorEastAsia" w:eastAsiaTheme="minorEastAsia" w:hAnsiTheme="minorEastAsia" w:hint="eastAsia"/>
          <w:color w:val="000000"/>
        </w:rPr>
        <w:t>(e) 義務づけられるその他の任務及び任務を遂行すること。</w:t>
      </w:r>
    </w:p>
    <w:p w14:paraId="1346E0D6" w14:textId="77777777" w:rsidR="008F074C" w:rsidRPr="00F463C7" w:rsidRDefault="008F074C" w:rsidP="008F074C">
      <w:pPr>
        <w:pStyle w:val="Web"/>
        <w:rPr>
          <w:rFonts w:asciiTheme="majorEastAsia" w:eastAsiaTheme="majorEastAsia" w:hAnsiTheme="majorEastAsia"/>
          <w:color w:val="0070C0"/>
          <w:sz w:val="22"/>
          <w:szCs w:val="22"/>
        </w:rPr>
      </w:pPr>
      <w:r w:rsidRPr="00192C97">
        <w:rPr>
          <w:rFonts w:asciiTheme="majorEastAsia" w:eastAsiaTheme="majorEastAsia" w:hAnsiTheme="majorEastAsia" w:hint="eastAsia"/>
          <w:b/>
          <w:bCs/>
          <w:color w:val="0070C0"/>
          <w:sz w:val="22"/>
          <w:szCs w:val="22"/>
        </w:rPr>
        <w:t>2007年ASEAN建国40周年の歴史的な機会にシンガポールに集まったASEAN加盟国の首脳は、この憲章に同意した。</w:t>
      </w:r>
    </w:p>
    <w:p w14:paraId="212C26F2" w14:textId="7954EE53" w:rsidR="008F074C" w:rsidRPr="00DE07B6" w:rsidRDefault="00DE07B6" w:rsidP="00DE07B6">
      <w:pPr>
        <w:pStyle w:val="Web"/>
        <w:ind w:leftChars="100" w:left="692" w:hangingChars="200" w:hanging="482"/>
        <w:rPr>
          <w:rFonts w:asciiTheme="minorEastAsia" w:eastAsiaTheme="minorEastAsia" w:hAnsiTheme="minorEastAsia"/>
        </w:rPr>
      </w:pPr>
      <w:r>
        <w:rPr>
          <w:rFonts w:asciiTheme="majorEastAsia" w:eastAsiaTheme="majorEastAsia" w:hAnsiTheme="majorEastAsia" w:hint="eastAsia"/>
          <w:b/>
          <w:bCs/>
          <w:color w:val="0070C0"/>
        </w:rPr>
        <w:t xml:space="preserve">＊　</w:t>
      </w:r>
      <w:r w:rsidR="008F074C" w:rsidRPr="00D57236">
        <w:rPr>
          <w:rFonts w:asciiTheme="majorEastAsia" w:eastAsiaTheme="majorEastAsia" w:hAnsiTheme="majorEastAsia" w:hint="eastAsia"/>
          <w:b/>
          <w:bCs/>
          <w:color w:val="0070C0"/>
        </w:rPr>
        <w:t xml:space="preserve">ASEAN中心性　</w:t>
      </w:r>
      <w:r w:rsidR="008F074C" w:rsidRPr="00D57236">
        <w:rPr>
          <w:rFonts w:asciiTheme="minorEastAsia" w:eastAsiaTheme="minorEastAsia" w:hAnsiTheme="minorEastAsia" w:hint="eastAsia"/>
        </w:rPr>
        <w:t>2005年7月にラオスのビエンチャンで開かれたASEAN閣僚会議でEAS会議での、日本や中国が提案したASEAN加盟国と域外国が交互にEASを開催する案に断固反対し、ASEAN中心性を主張したのがインドネシアのマルティ・ナタレガワ報道官（後の外相）</w:t>
      </w:r>
    </w:p>
    <w:p w14:paraId="6ED9D9BA" w14:textId="77777777" w:rsidR="00793D2E" w:rsidRDefault="00793D2E" w:rsidP="00DE07B6">
      <w:pPr>
        <w:rPr>
          <w:color w:val="FF0000"/>
          <w:sz w:val="24"/>
          <w:szCs w:val="24"/>
        </w:rPr>
      </w:pPr>
    </w:p>
    <w:p w14:paraId="07A36EB6" w14:textId="72EC5084" w:rsidR="00DE07B6" w:rsidRPr="00DE07B6" w:rsidRDefault="00417EAE" w:rsidP="00DE07B6">
      <w:pPr>
        <w:rPr>
          <w:b/>
          <w:bCs/>
          <w:color w:val="0070C0"/>
          <w:sz w:val="24"/>
          <w:szCs w:val="24"/>
        </w:rPr>
      </w:pPr>
      <w:r>
        <w:rPr>
          <w:rFonts w:hint="eastAsia"/>
          <w:color w:val="FF0000"/>
          <w:sz w:val="24"/>
          <w:szCs w:val="24"/>
        </w:rPr>
        <w:lastRenderedPageBreak/>
        <w:t>3</w:t>
      </w:r>
      <w:r w:rsidR="00DE07B6" w:rsidRPr="00DE07B6">
        <w:rPr>
          <w:rFonts w:hint="eastAsia"/>
          <w:color w:val="FF0000"/>
          <w:sz w:val="24"/>
          <w:szCs w:val="24"/>
        </w:rPr>
        <w:t xml:space="preserve">．　</w:t>
      </w:r>
      <w:r w:rsidR="00DE07B6" w:rsidRPr="00DE07B6">
        <w:rPr>
          <w:rFonts w:hint="eastAsia"/>
          <w:color w:val="FF0000"/>
          <w:sz w:val="24"/>
          <w:szCs w:val="24"/>
        </w:rPr>
        <w:t>ASEAN</w:t>
      </w:r>
      <w:r w:rsidR="00DE07B6" w:rsidRPr="00DE07B6">
        <w:rPr>
          <w:rFonts w:hint="eastAsia"/>
          <w:color w:val="FF0000"/>
          <w:sz w:val="24"/>
          <w:szCs w:val="24"/>
        </w:rPr>
        <w:t>共同体</w:t>
      </w:r>
      <w:r w:rsidR="00DE07B6">
        <w:rPr>
          <w:rFonts w:hint="eastAsia"/>
          <w:color w:val="FF0000"/>
          <w:sz w:val="24"/>
          <w:szCs w:val="24"/>
        </w:rPr>
        <w:t xml:space="preserve">　　</w:t>
      </w:r>
      <w:r w:rsidR="00DE07B6" w:rsidRPr="00DE07B6">
        <w:rPr>
          <w:rFonts w:hint="eastAsia"/>
          <w:b/>
          <w:bCs/>
          <w:color w:val="0070C0"/>
          <w:sz w:val="24"/>
          <w:szCs w:val="24"/>
        </w:rPr>
        <w:t xml:space="preserve">（レジュメ　</w:t>
      </w:r>
      <w:r w:rsidR="00DE07B6" w:rsidRPr="00DE07B6">
        <w:rPr>
          <w:rFonts w:hint="eastAsia"/>
          <w:b/>
          <w:bCs/>
          <w:color w:val="0070C0"/>
          <w:sz w:val="24"/>
          <w:szCs w:val="24"/>
        </w:rPr>
        <w:t>5</w:t>
      </w:r>
      <w:r w:rsidR="00DE07B6" w:rsidRPr="00DE07B6">
        <w:rPr>
          <w:rFonts w:hint="eastAsia"/>
          <w:b/>
          <w:bCs/>
          <w:color w:val="0070C0"/>
          <w:sz w:val="24"/>
          <w:szCs w:val="24"/>
        </w:rPr>
        <w:t>ページ）</w:t>
      </w:r>
    </w:p>
    <w:p w14:paraId="2968581C" w14:textId="7C8EA6D7" w:rsidR="00DE07B6" w:rsidRDefault="00DE07B6" w:rsidP="00DE07B6">
      <w:pPr>
        <w:ind w:firstLineChars="100" w:firstLine="240"/>
        <w:rPr>
          <w:sz w:val="24"/>
          <w:szCs w:val="24"/>
        </w:rPr>
      </w:pPr>
      <w:r>
        <w:rPr>
          <w:rFonts w:hint="eastAsia"/>
          <w:sz w:val="24"/>
          <w:szCs w:val="24"/>
        </w:rPr>
        <w:t>ASEAN10</w:t>
      </w:r>
      <w:r>
        <w:rPr>
          <w:rFonts w:hint="eastAsia"/>
          <w:sz w:val="24"/>
          <w:szCs w:val="24"/>
        </w:rPr>
        <w:t>の実現以降、</w:t>
      </w:r>
      <w:r>
        <w:rPr>
          <w:rFonts w:hint="eastAsia"/>
          <w:sz w:val="24"/>
          <w:szCs w:val="24"/>
        </w:rPr>
        <w:t>2005</w:t>
      </w:r>
      <w:r>
        <w:rPr>
          <w:rFonts w:hint="eastAsia"/>
          <w:sz w:val="24"/>
          <w:szCs w:val="24"/>
        </w:rPr>
        <w:t>年には</w:t>
      </w:r>
      <w:r>
        <w:rPr>
          <w:rFonts w:hint="eastAsia"/>
          <w:sz w:val="24"/>
          <w:szCs w:val="24"/>
        </w:rPr>
        <w:t>TAC</w:t>
      </w:r>
      <w:r>
        <w:rPr>
          <w:rFonts w:hint="eastAsia"/>
          <w:sz w:val="24"/>
          <w:szCs w:val="24"/>
        </w:rPr>
        <w:t>への加入を条件に東アジアサミット（</w:t>
      </w:r>
      <w:r>
        <w:rPr>
          <w:rFonts w:hint="eastAsia"/>
          <w:sz w:val="24"/>
          <w:szCs w:val="24"/>
        </w:rPr>
        <w:t>EAS</w:t>
      </w:r>
      <w:r>
        <w:rPr>
          <w:rFonts w:hint="eastAsia"/>
          <w:sz w:val="24"/>
          <w:szCs w:val="24"/>
        </w:rPr>
        <w:t>）が</w:t>
      </w:r>
      <w:r>
        <w:rPr>
          <w:rFonts w:hint="eastAsia"/>
          <w:sz w:val="24"/>
          <w:szCs w:val="24"/>
        </w:rPr>
        <w:t>ASEAN</w:t>
      </w:r>
      <w:r>
        <w:rPr>
          <w:rFonts w:hint="eastAsia"/>
          <w:sz w:val="24"/>
          <w:szCs w:val="24"/>
        </w:rPr>
        <w:t>＋</w:t>
      </w:r>
      <w:r>
        <w:rPr>
          <w:rFonts w:hint="eastAsia"/>
          <w:sz w:val="24"/>
          <w:szCs w:val="24"/>
        </w:rPr>
        <w:t>8</w:t>
      </w:r>
      <w:r>
        <w:rPr>
          <w:rFonts w:hint="eastAsia"/>
          <w:sz w:val="24"/>
          <w:szCs w:val="24"/>
        </w:rPr>
        <w:t>カ国で始まり、</w:t>
      </w:r>
      <w:r>
        <w:rPr>
          <w:rFonts w:hint="eastAsia"/>
          <w:sz w:val="24"/>
          <w:szCs w:val="24"/>
        </w:rPr>
        <w:t>2011</w:t>
      </w:r>
      <w:r>
        <w:rPr>
          <w:rFonts w:hint="eastAsia"/>
          <w:sz w:val="24"/>
          <w:szCs w:val="24"/>
        </w:rPr>
        <w:t>年には</w:t>
      </w:r>
      <w:r w:rsidRPr="00ED1B58">
        <w:rPr>
          <w:rFonts w:asciiTheme="minorEastAsia" w:hAnsiTheme="minorEastAsia" w:cs="Arial"/>
          <w:color w:val="2B2B2B"/>
          <w:sz w:val="24"/>
          <w:szCs w:val="24"/>
        </w:rPr>
        <w:t>「東アジア地域包括的経済連携」</w:t>
      </w:r>
      <w:r w:rsidRPr="00ED1B58">
        <w:rPr>
          <w:rFonts w:cs="Arial"/>
          <w:color w:val="2B2B2B"/>
          <w:sz w:val="24"/>
          <w:szCs w:val="24"/>
        </w:rPr>
        <w:t>（</w:t>
      </w:r>
      <w:r w:rsidRPr="00ED1B58">
        <w:rPr>
          <w:rFonts w:cs="Arial"/>
          <w:color w:val="2B2B2B"/>
          <w:sz w:val="24"/>
          <w:szCs w:val="24"/>
        </w:rPr>
        <w:t>Regional Comprehensive Economic Partnership Agreement</w:t>
      </w:r>
      <w:r w:rsidRPr="00ED1B58">
        <w:rPr>
          <w:rFonts w:cs="Arial"/>
          <w:color w:val="2B2B2B"/>
          <w:sz w:val="24"/>
          <w:szCs w:val="24"/>
        </w:rPr>
        <w:t>：</w:t>
      </w:r>
      <w:r w:rsidRPr="00ED1B58">
        <w:rPr>
          <w:rFonts w:cs="Arial"/>
          <w:color w:val="2B2B2B"/>
          <w:sz w:val="24"/>
          <w:szCs w:val="24"/>
        </w:rPr>
        <w:t>RCEP</w:t>
      </w:r>
      <w:r>
        <w:rPr>
          <w:rFonts w:cs="Arial" w:hint="eastAsia"/>
          <w:color w:val="2B2B2B"/>
          <w:sz w:val="24"/>
          <w:szCs w:val="24"/>
        </w:rPr>
        <w:t>）</w:t>
      </w:r>
      <w:r w:rsidRPr="00ED1B58">
        <w:rPr>
          <w:rFonts w:cs="Arial"/>
          <w:color w:val="2B2B2B"/>
          <w:sz w:val="24"/>
          <w:szCs w:val="24"/>
        </w:rPr>
        <w:t>ASEAN10</w:t>
      </w:r>
      <w:r w:rsidRPr="00ED1B58">
        <w:rPr>
          <w:rFonts w:cs="Arial"/>
          <w:color w:val="2B2B2B"/>
          <w:sz w:val="24"/>
          <w:szCs w:val="24"/>
        </w:rPr>
        <w:t>ヵ国＋</w:t>
      </w:r>
      <w:r w:rsidRPr="00ED1B58">
        <w:rPr>
          <w:rFonts w:cs="Arial"/>
          <w:color w:val="2B2B2B"/>
          <w:sz w:val="24"/>
          <w:szCs w:val="24"/>
        </w:rPr>
        <w:t>5</w:t>
      </w:r>
      <w:r w:rsidRPr="00ED1B58">
        <w:rPr>
          <w:rFonts w:cs="Arial"/>
          <w:color w:val="2B2B2B"/>
          <w:sz w:val="24"/>
          <w:szCs w:val="24"/>
        </w:rPr>
        <w:t>カ国）</w:t>
      </w:r>
      <w:r>
        <w:rPr>
          <w:rFonts w:cs="Arial" w:hint="eastAsia"/>
          <w:color w:val="2B2B2B"/>
          <w:sz w:val="24"/>
          <w:szCs w:val="24"/>
        </w:rPr>
        <w:t>の</w:t>
      </w:r>
      <w:r w:rsidRPr="00ED1B58">
        <w:rPr>
          <w:rFonts w:asciiTheme="minorEastAsia" w:hAnsiTheme="minorEastAsia" w:cs="Arial"/>
          <w:color w:val="2B2B2B"/>
          <w:sz w:val="24"/>
          <w:szCs w:val="24"/>
        </w:rPr>
        <w:t>協定</w:t>
      </w:r>
      <w:r>
        <w:rPr>
          <w:rFonts w:asciiTheme="minorEastAsia" w:hAnsiTheme="minorEastAsia" w:cs="Arial" w:hint="eastAsia"/>
          <w:color w:val="2B2B2B"/>
          <w:sz w:val="24"/>
          <w:szCs w:val="24"/>
        </w:rPr>
        <w:t>が呼びかけられました。</w:t>
      </w:r>
      <w:r>
        <w:rPr>
          <w:rFonts w:hint="eastAsia"/>
          <w:sz w:val="24"/>
          <w:szCs w:val="24"/>
        </w:rPr>
        <w:t>2000</w:t>
      </w:r>
      <w:r>
        <w:rPr>
          <w:rFonts w:hint="eastAsia"/>
          <w:sz w:val="24"/>
          <w:szCs w:val="24"/>
        </w:rPr>
        <w:t>年代に入って中国､日本そしてアメリカが</w:t>
      </w:r>
      <w:r>
        <w:rPr>
          <w:rFonts w:hint="eastAsia"/>
          <w:sz w:val="24"/>
          <w:szCs w:val="24"/>
        </w:rPr>
        <w:t>ASEAN</w:t>
      </w:r>
      <w:r>
        <w:rPr>
          <w:rFonts w:hint="eastAsia"/>
          <w:sz w:val="24"/>
          <w:szCs w:val="24"/>
        </w:rPr>
        <w:t>に積極的に接近するようになって東アジア地域において</w:t>
      </w:r>
      <w:r>
        <w:rPr>
          <w:rFonts w:hint="eastAsia"/>
          <w:sz w:val="24"/>
          <w:szCs w:val="24"/>
        </w:rPr>
        <w:t>ASEAN</w:t>
      </w:r>
      <w:r>
        <w:rPr>
          <w:rFonts w:hint="eastAsia"/>
          <w:sz w:val="24"/>
          <w:szCs w:val="24"/>
        </w:rPr>
        <w:t>の存在感が増してきました。</w:t>
      </w:r>
      <w:r>
        <w:rPr>
          <w:rFonts w:hint="eastAsia"/>
          <w:sz w:val="24"/>
          <w:szCs w:val="24"/>
        </w:rPr>
        <w:t>2003</w:t>
      </w:r>
      <w:r>
        <w:rPr>
          <w:rFonts w:hint="eastAsia"/>
          <w:sz w:val="24"/>
          <w:szCs w:val="24"/>
        </w:rPr>
        <w:t>年</w:t>
      </w:r>
      <w:r>
        <w:rPr>
          <w:rFonts w:hint="eastAsia"/>
          <w:sz w:val="24"/>
          <w:szCs w:val="24"/>
        </w:rPr>
        <w:t>1</w:t>
      </w:r>
      <w:r w:rsidRPr="00D62F8D">
        <w:rPr>
          <w:rFonts w:hint="eastAsia"/>
          <w:sz w:val="24"/>
          <w:szCs w:val="24"/>
        </w:rPr>
        <w:t>0</w:t>
      </w:r>
      <w:r w:rsidRPr="00D62F8D">
        <w:rPr>
          <w:rFonts w:hint="eastAsia"/>
          <w:sz w:val="24"/>
          <w:szCs w:val="24"/>
        </w:rPr>
        <w:t>月</w:t>
      </w:r>
      <w:r>
        <w:rPr>
          <w:rFonts w:hint="eastAsia"/>
          <w:sz w:val="24"/>
          <w:szCs w:val="24"/>
        </w:rPr>
        <w:t>バ</w:t>
      </w:r>
      <w:r w:rsidRPr="00D62F8D">
        <w:rPr>
          <w:rFonts w:hint="eastAsia"/>
          <w:sz w:val="24"/>
          <w:szCs w:val="24"/>
        </w:rPr>
        <w:t>リで首脳会議を開き、</w:t>
      </w:r>
      <w:r w:rsidRPr="00D62F8D">
        <w:rPr>
          <w:rFonts w:hint="eastAsia"/>
          <w:sz w:val="24"/>
          <w:szCs w:val="24"/>
        </w:rPr>
        <w:t>ASEAN</w:t>
      </w:r>
      <w:r w:rsidRPr="00D62F8D">
        <w:rPr>
          <w:rFonts w:hint="eastAsia"/>
          <w:sz w:val="24"/>
          <w:szCs w:val="24"/>
        </w:rPr>
        <w:t>共和宣言Ⅱで</w:t>
      </w:r>
      <w:r w:rsidRPr="00D62F8D">
        <w:rPr>
          <w:rFonts w:asciiTheme="minorEastAsia" w:hAnsiTheme="minorEastAsia" w:cs="ＭＳ Ｐゴシック" w:hint="eastAsia"/>
          <w:kern w:val="0"/>
          <w:sz w:val="24"/>
          <w:szCs w:val="24"/>
        </w:rPr>
        <w:t>「安全保障共同体」</w:t>
      </w:r>
      <w:r w:rsidRPr="00D72B29">
        <w:rPr>
          <w:rFonts w:asciiTheme="minorEastAsia" w:hAnsiTheme="minorEastAsia" w:cs="ＭＳ Ｐゴシック" w:hint="eastAsia"/>
          <w:kern w:val="0"/>
          <w:sz w:val="24"/>
          <w:szCs w:val="24"/>
        </w:rPr>
        <w:t>「経済共同体」「社会・文化共同体」</w:t>
      </w:r>
      <w:r w:rsidRPr="00D62F8D">
        <w:rPr>
          <w:rFonts w:asciiTheme="minorEastAsia" w:hAnsiTheme="minorEastAsia" w:hint="eastAsia"/>
          <w:sz w:val="24"/>
          <w:szCs w:val="24"/>
        </w:rPr>
        <w:t>から構成される「</w:t>
      </w:r>
      <w:r w:rsidRPr="0052213B">
        <w:rPr>
          <w:sz w:val="24"/>
          <w:szCs w:val="24"/>
        </w:rPr>
        <w:t>ASEAN</w:t>
      </w:r>
      <w:r w:rsidRPr="00D62F8D">
        <w:rPr>
          <w:rFonts w:asciiTheme="minorEastAsia" w:hAnsiTheme="minorEastAsia" w:hint="eastAsia"/>
          <w:sz w:val="24"/>
          <w:szCs w:val="24"/>
        </w:rPr>
        <w:t>共同体」の結成を2020年</w:t>
      </w:r>
      <w:r>
        <w:rPr>
          <w:rFonts w:asciiTheme="minorEastAsia" w:hAnsiTheme="minorEastAsia" w:hint="eastAsia"/>
          <w:sz w:val="24"/>
          <w:szCs w:val="24"/>
        </w:rPr>
        <w:t>までに</w:t>
      </w:r>
      <w:r w:rsidRPr="00D62F8D">
        <w:rPr>
          <w:rFonts w:asciiTheme="minorEastAsia" w:hAnsiTheme="minorEastAsia" w:hint="eastAsia"/>
          <w:sz w:val="24"/>
          <w:szCs w:val="24"/>
        </w:rPr>
        <w:t>めざすことを打ち出したのですが、結成</w:t>
      </w:r>
      <w:r>
        <w:rPr>
          <w:rFonts w:asciiTheme="minorEastAsia" w:hAnsiTheme="minorEastAsia" w:hint="eastAsia"/>
          <w:sz w:val="24"/>
          <w:szCs w:val="24"/>
        </w:rPr>
        <w:t>は</w:t>
      </w:r>
      <w:r w:rsidRPr="00D62F8D">
        <w:rPr>
          <w:rFonts w:asciiTheme="minorEastAsia" w:hAnsiTheme="minorEastAsia" w:hint="eastAsia"/>
          <w:sz w:val="24"/>
          <w:szCs w:val="24"/>
        </w:rPr>
        <w:t>2015年に前倒し</w:t>
      </w:r>
      <w:r>
        <w:rPr>
          <w:rFonts w:asciiTheme="minorEastAsia" w:hAnsiTheme="minorEastAsia" w:hint="eastAsia"/>
          <w:sz w:val="24"/>
          <w:szCs w:val="24"/>
        </w:rPr>
        <w:t>され</w:t>
      </w:r>
      <w:r w:rsidRPr="0052213B">
        <w:rPr>
          <w:sz w:val="24"/>
          <w:szCs w:val="24"/>
        </w:rPr>
        <w:t>、</w:t>
      </w:r>
      <w:r w:rsidRPr="0052213B">
        <w:rPr>
          <w:sz w:val="24"/>
          <w:szCs w:val="24"/>
        </w:rPr>
        <w:t>ASEAN</w:t>
      </w:r>
      <w:r>
        <w:rPr>
          <w:rFonts w:asciiTheme="minorEastAsia" w:hAnsiTheme="minorEastAsia" w:hint="eastAsia"/>
          <w:sz w:val="24"/>
          <w:szCs w:val="24"/>
        </w:rPr>
        <w:t>共同体が発足</w:t>
      </w:r>
      <w:r w:rsidRPr="00D62F8D">
        <w:rPr>
          <w:rFonts w:asciiTheme="minorEastAsia" w:hAnsiTheme="minorEastAsia" w:hint="eastAsia"/>
          <w:sz w:val="24"/>
          <w:szCs w:val="24"/>
        </w:rPr>
        <w:t>しました。東南アジアは外資にとって魅力のある地域としてあり続けることが必要で、経済共同体が中心になっています。</w:t>
      </w:r>
      <w:r w:rsidRPr="0052213B">
        <w:rPr>
          <w:sz w:val="24"/>
          <w:szCs w:val="24"/>
        </w:rPr>
        <w:t>ASEAN</w:t>
      </w:r>
      <w:r w:rsidRPr="00D62F8D">
        <w:rPr>
          <w:rFonts w:asciiTheme="minorEastAsia" w:hAnsiTheme="minorEastAsia" w:hint="eastAsia"/>
          <w:sz w:val="24"/>
          <w:szCs w:val="24"/>
        </w:rPr>
        <w:t>経済共同体は</w:t>
      </w:r>
      <w:r>
        <w:rPr>
          <w:rFonts w:asciiTheme="minorEastAsia" w:hAnsiTheme="minorEastAsia" w:hint="eastAsia"/>
          <w:sz w:val="24"/>
          <w:szCs w:val="24"/>
        </w:rPr>
        <w:t>加盟各国の国家主権が前提であり、</w:t>
      </w:r>
      <w:r w:rsidRPr="00D62F8D">
        <w:rPr>
          <w:sz w:val="24"/>
          <w:szCs w:val="24"/>
        </w:rPr>
        <w:t>EU</w:t>
      </w:r>
      <w:r w:rsidRPr="00D62F8D">
        <w:rPr>
          <w:rFonts w:hint="eastAsia"/>
          <w:sz w:val="24"/>
          <w:szCs w:val="24"/>
        </w:rPr>
        <w:t>と違って、</w:t>
      </w:r>
      <w:r>
        <w:rPr>
          <w:rFonts w:hint="eastAsia"/>
          <w:sz w:val="24"/>
          <w:szCs w:val="24"/>
        </w:rPr>
        <w:t>単一通貨や関税などで強い法的拘束力をもつ共同体でなく、ゆるやかな共同体となっています。</w:t>
      </w:r>
    </w:p>
    <w:p w14:paraId="2308F4A7" w14:textId="77777777" w:rsidR="00DE07B6" w:rsidRDefault="00DE07B6" w:rsidP="00DE07B6">
      <w:pPr>
        <w:ind w:firstLineChars="100" w:firstLine="240"/>
        <w:rPr>
          <w:sz w:val="24"/>
          <w:szCs w:val="24"/>
        </w:rPr>
      </w:pPr>
      <w:r>
        <w:rPr>
          <w:rFonts w:hint="eastAsia"/>
          <w:sz w:val="24"/>
          <w:szCs w:val="24"/>
        </w:rPr>
        <w:t>ASEAN</w:t>
      </w:r>
      <w:r>
        <w:rPr>
          <w:rFonts w:hint="eastAsia"/>
          <w:sz w:val="24"/>
          <w:szCs w:val="24"/>
        </w:rPr>
        <w:t>経済共同体のブループリントは、「単一市場・生産拠点」、「競争力のある経済地域」、「公平な経済開発」、「国際経済への統合」の</w:t>
      </w:r>
      <w:r>
        <w:rPr>
          <w:rFonts w:hint="eastAsia"/>
          <w:sz w:val="24"/>
          <w:szCs w:val="24"/>
        </w:rPr>
        <w:t>4</w:t>
      </w:r>
      <w:r>
        <w:rPr>
          <w:rFonts w:hint="eastAsia"/>
          <w:sz w:val="24"/>
          <w:szCs w:val="24"/>
        </w:rPr>
        <w:t>柱が掲げられ、モノの自由化（域内の全品目の関税撤廃など）、ヒトの自由化（ビザの撤廃、労働者の移動の自由）、サービスの自由化（出資規制の緩和など）が進められてきています。</w:t>
      </w:r>
    </w:p>
    <w:p w14:paraId="299E7346" w14:textId="77777777" w:rsidR="00DE07B6" w:rsidRDefault="00DE07B6" w:rsidP="00DE07B6">
      <w:pPr>
        <w:ind w:firstLineChars="100" w:firstLine="240"/>
        <w:rPr>
          <w:sz w:val="24"/>
          <w:szCs w:val="24"/>
        </w:rPr>
      </w:pPr>
      <w:r>
        <w:rPr>
          <w:rFonts w:hint="eastAsia"/>
          <w:sz w:val="24"/>
          <w:szCs w:val="24"/>
        </w:rPr>
        <w:t>ASEAN</w:t>
      </w:r>
      <w:r>
        <w:rPr>
          <w:rFonts w:hint="eastAsia"/>
          <w:sz w:val="24"/>
          <w:szCs w:val="24"/>
        </w:rPr>
        <w:t>は東南アジア全域を含む組織として発展してきたことでインド洋と太平洋を結ぶ重要な地域となり、経済市場や生産において比重を高めています。今、米中の対立が激化する中でどちらにも与することなく地域協力を進める「運転席」座っていることが「</w:t>
      </w:r>
      <w:r>
        <w:rPr>
          <w:rFonts w:hint="eastAsia"/>
          <w:sz w:val="24"/>
          <w:szCs w:val="24"/>
        </w:rPr>
        <w:t>ASEAN</w:t>
      </w:r>
      <w:r>
        <w:rPr>
          <w:rFonts w:hint="eastAsia"/>
          <w:sz w:val="24"/>
          <w:szCs w:val="24"/>
        </w:rPr>
        <w:t>の中心性」の発揮としてとして重要であると言えます。</w:t>
      </w:r>
    </w:p>
    <w:p w14:paraId="2D42B6F9" w14:textId="77777777" w:rsidR="00696246" w:rsidRDefault="00696246" w:rsidP="008025E2">
      <w:pPr>
        <w:rPr>
          <w:sz w:val="24"/>
          <w:szCs w:val="24"/>
        </w:rPr>
      </w:pPr>
    </w:p>
    <w:p w14:paraId="02F6BB14" w14:textId="44321403" w:rsidR="00140CB5" w:rsidRDefault="00417EAE" w:rsidP="00140CB5">
      <w:pPr>
        <w:rPr>
          <w:b/>
          <w:sz w:val="24"/>
          <w:szCs w:val="24"/>
        </w:rPr>
      </w:pPr>
      <w:r>
        <w:rPr>
          <w:rFonts w:hint="eastAsia"/>
          <w:b/>
          <w:color w:val="FF0000"/>
          <w:sz w:val="24"/>
          <w:szCs w:val="24"/>
        </w:rPr>
        <w:t>4</w:t>
      </w:r>
      <w:r w:rsidR="00140CB5" w:rsidRPr="00140CB5">
        <w:rPr>
          <w:rFonts w:hint="eastAsia"/>
          <w:b/>
          <w:color w:val="FF0000"/>
          <w:sz w:val="24"/>
          <w:szCs w:val="24"/>
        </w:rPr>
        <w:t xml:space="preserve">．　</w:t>
      </w:r>
      <w:r w:rsidR="00140CB5" w:rsidRPr="00140CB5">
        <w:rPr>
          <w:rFonts w:hint="eastAsia"/>
          <w:b/>
          <w:color w:val="FF0000"/>
          <w:sz w:val="24"/>
          <w:szCs w:val="24"/>
        </w:rPr>
        <w:t>ASEAN</w:t>
      </w:r>
      <w:r w:rsidR="00140CB5" w:rsidRPr="00140CB5">
        <w:rPr>
          <w:rFonts w:hint="eastAsia"/>
          <w:b/>
          <w:color w:val="FF0000"/>
          <w:sz w:val="24"/>
          <w:szCs w:val="24"/>
        </w:rPr>
        <w:t>のインド太平洋構想</w:t>
      </w:r>
      <w:r w:rsidR="00140CB5" w:rsidRPr="00140CB5">
        <w:rPr>
          <w:rFonts w:hint="eastAsia"/>
          <w:b/>
          <w:sz w:val="24"/>
          <w:szCs w:val="24"/>
        </w:rPr>
        <w:t xml:space="preserve"> (AOIP: ASEAN </w:t>
      </w:r>
      <w:r w:rsidR="00696246">
        <w:rPr>
          <w:b/>
          <w:sz w:val="24"/>
          <w:szCs w:val="24"/>
        </w:rPr>
        <w:t>Outlook</w:t>
      </w:r>
      <w:r w:rsidR="00140CB5" w:rsidRPr="00140CB5">
        <w:rPr>
          <w:rFonts w:hint="eastAsia"/>
          <w:b/>
          <w:sz w:val="24"/>
          <w:szCs w:val="24"/>
        </w:rPr>
        <w:t xml:space="preserve"> </w:t>
      </w:r>
      <w:r w:rsidR="00696246">
        <w:rPr>
          <w:b/>
          <w:sz w:val="24"/>
          <w:szCs w:val="24"/>
        </w:rPr>
        <w:t>on</w:t>
      </w:r>
      <w:r w:rsidR="00645A23">
        <w:rPr>
          <w:b/>
          <w:sz w:val="24"/>
          <w:szCs w:val="24"/>
        </w:rPr>
        <w:t xml:space="preserve"> </w:t>
      </w:r>
      <w:r w:rsidR="00696246">
        <w:rPr>
          <w:b/>
          <w:sz w:val="24"/>
          <w:szCs w:val="24"/>
        </w:rPr>
        <w:t>the</w:t>
      </w:r>
      <w:r w:rsidR="00140CB5" w:rsidRPr="00140CB5">
        <w:rPr>
          <w:rFonts w:hint="eastAsia"/>
          <w:b/>
          <w:sz w:val="24"/>
          <w:szCs w:val="24"/>
        </w:rPr>
        <w:t xml:space="preserve"> Indo-Pacific)</w:t>
      </w:r>
    </w:p>
    <w:p w14:paraId="4F0EE60E" w14:textId="117AF922" w:rsidR="00417EAE" w:rsidRPr="00417EAE" w:rsidRDefault="00417EAE" w:rsidP="00417EAE">
      <w:pPr>
        <w:jc w:val="right"/>
        <w:rPr>
          <w:b/>
          <w:color w:val="0070C0"/>
          <w:sz w:val="24"/>
          <w:szCs w:val="24"/>
        </w:rPr>
      </w:pPr>
      <w:r w:rsidRPr="00417EAE">
        <w:rPr>
          <w:rFonts w:hint="eastAsia"/>
          <w:b/>
          <w:color w:val="0070C0"/>
          <w:sz w:val="24"/>
          <w:szCs w:val="24"/>
        </w:rPr>
        <w:t>(</w:t>
      </w:r>
      <w:r w:rsidRPr="00417EAE">
        <w:rPr>
          <w:rFonts w:hint="eastAsia"/>
          <w:b/>
          <w:color w:val="0070C0"/>
          <w:sz w:val="24"/>
          <w:szCs w:val="24"/>
        </w:rPr>
        <w:t xml:space="preserve">レジュメ　</w:t>
      </w:r>
      <w:r w:rsidRPr="00417EAE">
        <w:rPr>
          <w:rFonts w:hint="eastAsia"/>
          <w:b/>
          <w:color w:val="0070C0"/>
          <w:sz w:val="24"/>
          <w:szCs w:val="24"/>
        </w:rPr>
        <w:t>5</w:t>
      </w:r>
      <w:r w:rsidRPr="00417EAE">
        <w:rPr>
          <w:rFonts w:hint="eastAsia"/>
          <w:b/>
          <w:color w:val="0070C0"/>
          <w:sz w:val="24"/>
          <w:szCs w:val="24"/>
        </w:rPr>
        <w:t>ページ</w:t>
      </w:r>
      <w:r w:rsidRPr="00417EAE">
        <w:rPr>
          <w:rFonts w:hint="eastAsia"/>
          <w:b/>
          <w:color w:val="0070C0"/>
          <w:sz w:val="24"/>
          <w:szCs w:val="24"/>
        </w:rPr>
        <w:t>)</w:t>
      </w:r>
      <w:r w:rsidR="00711B96">
        <w:rPr>
          <w:b/>
          <w:color w:val="0070C0"/>
          <w:sz w:val="24"/>
          <w:szCs w:val="24"/>
        </w:rPr>
        <w:t xml:space="preserve"> </w:t>
      </w:r>
    </w:p>
    <w:p w14:paraId="4E73B0F4" w14:textId="77777777" w:rsidR="00140CB5" w:rsidRPr="00140CB5" w:rsidRDefault="00140CB5" w:rsidP="00140CB5">
      <w:pPr>
        <w:ind w:firstLineChars="100" w:firstLine="240"/>
        <w:rPr>
          <w:sz w:val="24"/>
          <w:szCs w:val="24"/>
        </w:rPr>
      </w:pPr>
      <w:r w:rsidRPr="00140CB5">
        <w:rPr>
          <w:rFonts w:hint="eastAsia"/>
          <w:sz w:val="24"/>
          <w:szCs w:val="24"/>
        </w:rPr>
        <w:t>2019</w:t>
      </w:r>
      <w:r w:rsidRPr="00140CB5">
        <w:rPr>
          <w:rFonts w:hint="eastAsia"/>
          <w:sz w:val="24"/>
          <w:szCs w:val="24"/>
        </w:rPr>
        <w:t>年</w:t>
      </w:r>
      <w:r w:rsidRPr="00140CB5">
        <w:rPr>
          <w:rFonts w:hint="eastAsia"/>
          <w:sz w:val="24"/>
          <w:szCs w:val="24"/>
        </w:rPr>
        <w:t>6</w:t>
      </w:r>
      <w:r w:rsidRPr="00140CB5">
        <w:rPr>
          <w:rFonts w:hint="eastAsia"/>
          <w:sz w:val="24"/>
          <w:szCs w:val="24"/>
        </w:rPr>
        <w:t>月にバンコク（タイ）で開催した</w:t>
      </w:r>
      <w:r w:rsidRPr="00140CB5">
        <w:rPr>
          <w:rFonts w:hint="eastAsia"/>
          <w:sz w:val="24"/>
          <w:szCs w:val="24"/>
        </w:rPr>
        <w:t>ASEAN</w:t>
      </w:r>
      <w:r w:rsidRPr="00140CB5">
        <w:rPr>
          <w:rFonts w:hint="eastAsia"/>
          <w:sz w:val="24"/>
          <w:szCs w:val="24"/>
        </w:rPr>
        <w:t>首脳会議は「</w:t>
      </w:r>
      <w:r w:rsidRPr="00140CB5">
        <w:rPr>
          <w:rFonts w:hint="eastAsia"/>
          <w:sz w:val="24"/>
          <w:szCs w:val="24"/>
        </w:rPr>
        <w:t>ASEAN</w:t>
      </w:r>
      <w:r w:rsidRPr="00140CB5">
        <w:rPr>
          <w:rFonts w:hint="eastAsia"/>
          <w:sz w:val="24"/>
          <w:szCs w:val="24"/>
        </w:rPr>
        <w:t>インド太平洋構想（</w:t>
      </w:r>
      <w:r w:rsidRPr="00140CB5">
        <w:rPr>
          <w:rFonts w:hint="eastAsia"/>
          <w:sz w:val="24"/>
          <w:szCs w:val="24"/>
        </w:rPr>
        <w:t>AOIP</w:t>
      </w:r>
      <w:r w:rsidRPr="00140CB5">
        <w:rPr>
          <w:rFonts w:hint="eastAsia"/>
          <w:sz w:val="24"/>
          <w:szCs w:val="24"/>
        </w:rPr>
        <w:t>）」を採択し、</w:t>
      </w:r>
      <w:r w:rsidRPr="00140CB5">
        <w:rPr>
          <w:rFonts w:hint="eastAsia"/>
          <w:sz w:val="24"/>
          <w:szCs w:val="24"/>
        </w:rPr>
        <w:t>ASEAN</w:t>
      </w:r>
      <w:r w:rsidRPr="00140CB5">
        <w:rPr>
          <w:rFonts w:hint="eastAsia"/>
          <w:sz w:val="24"/>
          <w:szCs w:val="24"/>
        </w:rPr>
        <w:t>が</w:t>
      </w:r>
      <w:r w:rsidRPr="00140CB5">
        <w:rPr>
          <w:rFonts w:hint="eastAsia"/>
          <w:sz w:val="24"/>
          <w:szCs w:val="24"/>
        </w:rPr>
        <w:t>EAS</w:t>
      </w:r>
      <w:r w:rsidRPr="00140CB5">
        <w:rPr>
          <w:rFonts w:hint="eastAsia"/>
          <w:sz w:val="24"/>
          <w:szCs w:val="24"/>
        </w:rPr>
        <w:t>創立以来、一貫して追求してきたアジア太平洋の「平和・協力地帯化」をインド洋地域まで拡大する展望を具体化しました。</w:t>
      </w:r>
    </w:p>
    <w:p w14:paraId="47584D72" w14:textId="77777777" w:rsidR="00140CB5" w:rsidRPr="00140CB5" w:rsidRDefault="00140CB5" w:rsidP="00140CB5">
      <w:pPr>
        <w:ind w:firstLineChars="100" w:firstLine="240"/>
        <w:rPr>
          <w:sz w:val="24"/>
          <w:szCs w:val="24"/>
        </w:rPr>
      </w:pPr>
      <w:r w:rsidRPr="00140CB5">
        <w:rPr>
          <w:rFonts w:hint="eastAsia"/>
          <w:sz w:val="24"/>
          <w:szCs w:val="24"/>
        </w:rPr>
        <w:t>「</w:t>
      </w:r>
      <w:r w:rsidRPr="00140CB5">
        <w:rPr>
          <w:rFonts w:hint="eastAsia"/>
          <w:sz w:val="24"/>
          <w:szCs w:val="24"/>
        </w:rPr>
        <w:t>AOIP</w:t>
      </w:r>
      <w:r w:rsidRPr="00140CB5">
        <w:rPr>
          <w:rFonts w:hint="eastAsia"/>
          <w:sz w:val="24"/>
          <w:szCs w:val="24"/>
        </w:rPr>
        <w:t>構想」は次のような基本的な諸要素から成り立つとして、①単なる領土の連なりとしてではなく、</w:t>
      </w:r>
      <w:r w:rsidRPr="00140CB5">
        <w:rPr>
          <w:rFonts w:hint="eastAsia"/>
          <w:sz w:val="24"/>
          <w:szCs w:val="24"/>
        </w:rPr>
        <w:t>ASEAN</w:t>
      </w:r>
      <w:r w:rsidRPr="00140CB5">
        <w:rPr>
          <w:rFonts w:hint="eastAsia"/>
          <w:sz w:val="24"/>
          <w:szCs w:val="24"/>
        </w:rPr>
        <w:t>が中心的、戦略的な役割を果たす、密接に統合され、相互に連結した地域と見なす、②抗争ではなく、対話と協力の地域である、③すべての国にとっての発展と繁栄の地域とする、④この地域の構築には海洋の領域構想と展望が重要である、とし、この地域の「平和・安定と繁栄の維持に貢献することを意図するものである」と強調しています。</w:t>
      </w:r>
    </w:p>
    <w:p w14:paraId="219FDFDD" w14:textId="77777777" w:rsidR="00140CB5" w:rsidRPr="00140CB5" w:rsidRDefault="00140CB5" w:rsidP="00140CB5">
      <w:pPr>
        <w:ind w:firstLineChars="100" w:firstLine="240"/>
        <w:rPr>
          <w:sz w:val="24"/>
          <w:szCs w:val="24"/>
        </w:rPr>
      </w:pPr>
      <w:r w:rsidRPr="00140CB5">
        <w:rPr>
          <w:rFonts w:hint="eastAsia"/>
          <w:sz w:val="24"/>
          <w:szCs w:val="24"/>
        </w:rPr>
        <w:t>この</w:t>
      </w:r>
      <w:r w:rsidRPr="00140CB5">
        <w:rPr>
          <w:rFonts w:hint="eastAsia"/>
          <w:sz w:val="24"/>
          <w:szCs w:val="24"/>
        </w:rPr>
        <w:t>ASEAN</w:t>
      </w:r>
      <w:r w:rsidRPr="00140CB5">
        <w:rPr>
          <w:rFonts w:hint="eastAsia"/>
          <w:sz w:val="24"/>
          <w:szCs w:val="24"/>
        </w:rPr>
        <w:t>インド太平洋構想（</w:t>
      </w:r>
      <w:r w:rsidRPr="00140CB5">
        <w:rPr>
          <w:rFonts w:hint="eastAsia"/>
          <w:sz w:val="24"/>
          <w:szCs w:val="24"/>
        </w:rPr>
        <w:t>AOIP</w:t>
      </w:r>
      <w:r w:rsidRPr="00140CB5">
        <w:rPr>
          <w:rFonts w:hint="eastAsia"/>
          <w:sz w:val="24"/>
          <w:szCs w:val="24"/>
        </w:rPr>
        <w:t>）は地球上でもっとも広大な面積（海洋部分だけで地球面積の</w:t>
      </w:r>
      <w:r w:rsidRPr="00140CB5">
        <w:rPr>
          <w:rFonts w:hint="eastAsia"/>
          <w:sz w:val="24"/>
          <w:szCs w:val="24"/>
        </w:rPr>
        <w:t>45%)</w:t>
      </w:r>
      <w:r w:rsidRPr="00140CB5">
        <w:rPr>
          <w:rFonts w:hint="eastAsia"/>
          <w:sz w:val="24"/>
          <w:szCs w:val="24"/>
        </w:rPr>
        <w:t>にわたり、東アジア首脳会議（</w:t>
      </w:r>
      <w:r w:rsidRPr="00140CB5">
        <w:rPr>
          <w:rFonts w:hint="eastAsia"/>
          <w:sz w:val="24"/>
          <w:szCs w:val="24"/>
        </w:rPr>
        <w:t>EAS</w:t>
      </w:r>
      <w:r w:rsidRPr="00140CB5">
        <w:rPr>
          <w:rFonts w:hint="eastAsia"/>
          <w:sz w:val="24"/>
          <w:szCs w:val="24"/>
        </w:rPr>
        <w:t>）参加の国々の人口だけで約</w:t>
      </w:r>
      <w:r w:rsidRPr="00140CB5">
        <w:rPr>
          <w:rFonts w:hint="eastAsia"/>
          <w:sz w:val="24"/>
          <w:szCs w:val="24"/>
        </w:rPr>
        <w:t>40</w:t>
      </w:r>
      <w:r w:rsidRPr="00140CB5">
        <w:rPr>
          <w:rFonts w:hint="eastAsia"/>
          <w:sz w:val="24"/>
          <w:szCs w:val="24"/>
        </w:rPr>
        <w:t>億人（地球人口の半数）を占める国々を擁する壮大な構想です。</w:t>
      </w:r>
      <w:r w:rsidRPr="00140CB5">
        <w:rPr>
          <w:rFonts w:hint="eastAsia"/>
          <w:sz w:val="24"/>
          <w:szCs w:val="24"/>
        </w:rPr>
        <w:t>2023</w:t>
      </w:r>
      <w:r w:rsidRPr="00140CB5">
        <w:rPr>
          <w:rFonts w:hint="eastAsia"/>
          <w:sz w:val="24"/>
          <w:szCs w:val="24"/>
        </w:rPr>
        <w:t>年</w:t>
      </w:r>
      <w:r w:rsidRPr="00140CB5">
        <w:rPr>
          <w:rFonts w:hint="eastAsia"/>
          <w:sz w:val="24"/>
          <w:szCs w:val="24"/>
        </w:rPr>
        <w:t>5</w:t>
      </w:r>
      <w:r w:rsidRPr="00140CB5">
        <w:rPr>
          <w:rFonts w:hint="eastAsia"/>
          <w:sz w:val="24"/>
          <w:szCs w:val="24"/>
        </w:rPr>
        <w:t>月のインドネシア・ラブアンバジョ（フローレス島）で開催した</w:t>
      </w:r>
      <w:r w:rsidRPr="00140CB5">
        <w:rPr>
          <w:rFonts w:hint="eastAsia"/>
          <w:sz w:val="24"/>
          <w:szCs w:val="24"/>
        </w:rPr>
        <w:t>ASEAN</w:t>
      </w:r>
      <w:r w:rsidRPr="00140CB5">
        <w:rPr>
          <w:rFonts w:hint="eastAsia"/>
          <w:sz w:val="24"/>
          <w:szCs w:val="24"/>
        </w:rPr>
        <w:t>首脳会議は「東南アジアとより広いアジア太平洋とインド洋地域における平和・安定・繁栄を維持し、促進することを共通の利益であることを再確認する」（議長声明）とするとしています。</w:t>
      </w:r>
    </w:p>
    <w:p w14:paraId="637C0F6B" w14:textId="0568BED8" w:rsidR="00DE07B6" w:rsidRDefault="00140CB5" w:rsidP="00140CB5">
      <w:pPr>
        <w:rPr>
          <w:sz w:val="24"/>
          <w:szCs w:val="24"/>
        </w:rPr>
      </w:pPr>
      <w:r w:rsidRPr="00140CB5">
        <w:rPr>
          <w:rFonts w:hint="eastAsia"/>
          <w:sz w:val="24"/>
          <w:szCs w:val="24"/>
        </w:rPr>
        <w:lastRenderedPageBreak/>
        <w:t xml:space="preserve">　</w:t>
      </w:r>
      <w:r w:rsidRPr="00140CB5">
        <w:rPr>
          <w:rFonts w:hint="eastAsia"/>
          <w:sz w:val="24"/>
          <w:szCs w:val="24"/>
        </w:rPr>
        <w:t>ASEAN</w:t>
      </w:r>
      <w:r w:rsidRPr="00140CB5">
        <w:rPr>
          <w:rFonts w:hint="eastAsia"/>
          <w:sz w:val="24"/>
          <w:szCs w:val="24"/>
        </w:rPr>
        <w:t>はこの構想の目的を「この地域の平和・安定・繁栄への貢献」としています。一般に</w:t>
      </w:r>
      <w:r w:rsidRPr="00140CB5">
        <w:rPr>
          <w:rFonts w:hint="eastAsia"/>
          <w:sz w:val="24"/>
          <w:szCs w:val="24"/>
        </w:rPr>
        <w:t>AOIP</w:t>
      </w:r>
      <w:r w:rsidRPr="00140CB5">
        <w:rPr>
          <w:rFonts w:hint="eastAsia"/>
          <w:sz w:val="24"/>
          <w:szCs w:val="24"/>
        </w:rPr>
        <w:t>は「平和地帯化」の側面が強調されていますが、全体としては、平和・安定・繁栄地域化をめざし、平和で、紛争がなく、国と人民の生活が豊かになる地域づくりをめざすものです。</w:t>
      </w:r>
      <w:r w:rsidRPr="00140CB5">
        <w:rPr>
          <w:rFonts w:hint="eastAsia"/>
          <w:sz w:val="24"/>
          <w:szCs w:val="24"/>
        </w:rPr>
        <w:t>ASEAN</w:t>
      </w:r>
      <w:r w:rsidRPr="00140CB5">
        <w:rPr>
          <w:rFonts w:hint="eastAsia"/>
          <w:sz w:val="24"/>
          <w:szCs w:val="24"/>
        </w:rPr>
        <w:t>は、</w:t>
      </w:r>
      <w:r w:rsidRPr="00140CB5">
        <w:rPr>
          <w:rFonts w:hint="eastAsia"/>
          <w:sz w:val="24"/>
          <w:szCs w:val="24"/>
        </w:rPr>
        <w:t>AOIP</w:t>
      </w:r>
      <w:r w:rsidRPr="00140CB5">
        <w:rPr>
          <w:rFonts w:hint="eastAsia"/>
          <w:sz w:val="24"/>
          <w:szCs w:val="24"/>
        </w:rPr>
        <w:t>に適用する諸原則として、</w:t>
      </w:r>
      <w:r w:rsidRPr="00140CB5">
        <w:rPr>
          <w:rFonts w:hint="eastAsia"/>
          <w:sz w:val="24"/>
          <w:szCs w:val="24"/>
        </w:rPr>
        <w:t>ASEAN</w:t>
      </w:r>
      <w:r w:rsidRPr="00140CB5">
        <w:rPr>
          <w:rFonts w:hint="eastAsia"/>
          <w:sz w:val="24"/>
          <w:szCs w:val="24"/>
        </w:rPr>
        <w:t>中心性、開放性、透明性、包摂性、規則に従う枠組み、平等、相互尊重、相互信頼、相互利益と同時に国連憲章、</w:t>
      </w:r>
      <w:r w:rsidRPr="00140CB5">
        <w:rPr>
          <w:rFonts w:hint="eastAsia"/>
          <w:sz w:val="24"/>
          <w:szCs w:val="24"/>
        </w:rPr>
        <w:t>1982</w:t>
      </w:r>
      <w:r w:rsidRPr="00140CB5">
        <w:rPr>
          <w:rFonts w:hint="eastAsia"/>
          <w:sz w:val="24"/>
          <w:szCs w:val="24"/>
        </w:rPr>
        <w:t>年の国連海洋法、その他の国連の諸条約と諸協定、</w:t>
      </w:r>
      <w:r w:rsidRPr="00140CB5">
        <w:rPr>
          <w:rFonts w:hint="eastAsia"/>
          <w:sz w:val="24"/>
          <w:szCs w:val="24"/>
        </w:rPr>
        <w:t>ASEAN</w:t>
      </w:r>
      <w:r w:rsidRPr="00140CB5">
        <w:rPr>
          <w:rFonts w:hint="eastAsia"/>
          <w:sz w:val="24"/>
          <w:szCs w:val="24"/>
        </w:rPr>
        <w:t>憲章、</w:t>
      </w:r>
      <w:r w:rsidRPr="00140CB5">
        <w:rPr>
          <w:rFonts w:hint="eastAsia"/>
          <w:sz w:val="24"/>
          <w:szCs w:val="24"/>
        </w:rPr>
        <w:t>ASEAN</w:t>
      </w:r>
      <w:r w:rsidRPr="00140CB5">
        <w:rPr>
          <w:rFonts w:hint="eastAsia"/>
          <w:sz w:val="24"/>
          <w:szCs w:val="24"/>
        </w:rPr>
        <w:t>の諸条約と諸協定および</w:t>
      </w:r>
      <w:r w:rsidRPr="00140CB5">
        <w:rPr>
          <w:rFonts w:hint="eastAsia"/>
          <w:sz w:val="24"/>
          <w:szCs w:val="24"/>
        </w:rPr>
        <w:t>EAS</w:t>
      </w:r>
      <w:r w:rsidRPr="00140CB5">
        <w:rPr>
          <w:rFonts w:hint="eastAsia"/>
          <w:sz w:val="24"/>
          <w:szCs w:val="24"/>
        </w:rPr>
        <w:t>の相互利益に関する諸原則の尊重を求めています。</w:t>
      </w:r>
    </w:p>
    <w:p w14:paraId="53CF03C1" w14:textId="77777777" w:rsidR="00395F87" w:rsidRDefault="00395F87" w:rsidP="00140CB5">
      <w:pPr>
        <w:rPr>
          <w:sz w:val="24"/>
          <w:szCs w:val="24"/>
        </w:rPr>
      </w:pPr>
    </w:p>
    <w:p w14:paraId="7732B8CA" w14:textId="513C1166" w:rsidR="00395F87" w:rsidRPr="00395F87" w:rsidRDefault="00395F87" w:rsidP="00140CB5">
      <w:pPr>
        <w:rPr>
          <w:rFonts w:ascii="BIZ UDPゴシック" w:eastAsia="BIZ UDPゴシック" w:hAnsi="BIZ UDPゴシック"/>
          <w:sz w:val="24"/>
          <w:szCs w:val="24"/>
        </w:rPr>
      </w:pPr>
      <w:r w:rsidRPr="00395F87">
        <w:rPr>
          <w:rFonts w:ascii="BIZ UDPゴシック" w:eastAsia="BIZ UDPゴシック" w:hAnsi="BIZ UDPゴシック" w:hint="eastAsia"/>
          <w:sz w:val="24"/>
          <w:szCs w:val="24"/>
        </w:rPr>
        <w:t>「台湾有事」あるのか</w:t>
      </w:r>
    </w:p>
    <w:p w14:paraId="0EB22B3B" w14:textId="77777777" w:rsidR="00395F87" w:rsidRPr="00395F87" w:rsidRDefault="00395F87" w:rsidP="00395F87">
      <w:pPr>
        <w:pStyle w:val="Web"/>
        <w:shd w:val="clear" w:color="auto" w:fill="FFFFFF"/>
        <w:spacing w:before="0" w:beforeAutospacing="0" w:after="0" w:afterAutospacing="0"/>
        <w:ind w:leftChars="46" w:left="337" w:hangingChars="100" w:hanging="240"/>
        <w:rPr>
          <w:rStyle w:val="HTML"/>
          <w:rFonts w:asciiTheme="minorEastAsia" w:eastAsiaTheme="minorEastAsia" w:hAnsiTheme="minorEastAsia"/>
          <w:i w:val="0"/>
          <w:iCs w:val="0"/>
        </w:rPr>
      </w:pPr>
      <w:r w:rsidRPr="00395F87">
        <w:rPr>
          <w:rStyle w:val="HTML"/>
          <w:rFonts w:asciiTheme="minorEastAsia" w:eastAsiaTheme="minorEastAsia" w:hAnsiTheme="minorEastAsia" w:hint="eastAsia"/>
          <w:i w:val="0"/>
          <w:iCs w:val="0"/>
        </w:rPr>
        <w:t xml:space="preserve">●　2021年4月　</w:t>
      </w:r>
      <w:r w:rsidRPr="00395F87">
        <w:rPr>
          <w:rStyle w:val="HTML"/>
          <w:rFonts w:asciiTheme="minorEastAsia" w:eastAsiaTheme="minorEastAsia" w:hAnsiTheme="minorEastAsia" w:hint="eastAsia"/>
          <w:i w:val="0"/>
          <w:iCs w:val="0"/>
          <w:color w:val="FF0000"/>
        </w:rPr>
        <w:t>菅首相とバイデン大統領とワシントンで会談</w:t>
      </w:r>
      <w:r w:rsidRPr="00395F87">
        <w:rPr>
          <w:rStyle w:val="HTML"/>
          <w:rFonts w:asciiTheme="minorEastAsia" w:eastAsiaTheme="minorEastAsia" w:hAnsiTheme="minorEastAsia" w:hint="eastAsia"/>
          <w:i w:val="0"/>
          <w:iCs w:val="0"/>
        </w:rPr>
        <w:t xml:space="preserve">　共同声明「日米両国は台湾海峡の平和と安定の重要性を強調するとともに、両岸問題の安定的解決を促す」</w:t>
      </w:r>
    </w:p>
    <w:p w14:paraId="64312EDA" w14:textId="77777777" w:rsidR="00395F87" w:rsidRPr="00395F87" w:rsidRDefault="00395F87" w:rsidP="00395F87">
      <w:pPr>
        <w:pStyle w:val="Web"/>
        <w:shd w:val="clear" w:color="auto" w:fill="FFFFFF"/>
        <w:spacing w:before="0" w:beforeAutospacing="0" w:after="0" w:afterAutospacing="0"/>
        <w:ind w:firstLineChars="500" w:firstLine="1200"/>
        <w:rPr>
          <w:rStyle w:val="HTML"/>
          <w:rFonts w:asciiTheme="minorEastAsia" w:eastAsiaTheme="minorEastAsia" w:hAnsiTheme="minorEastAsia"/>
          <w:i w:val="0"/>
          <w:iCs w:val="0"/>
          <w:u w:val="dotted"/>
        </w:rPr>
      </w:pPr>
    </w:p>
    <w:p w14:paraId="4DDF58C8" w14:textId="77777777" w:rsidR="00395F87" w:rsidRPr="00395F87" w:rsidRDefault="00395F87" w:rsidP="00395F87">
      <w:pPr>
        <w:pStyle w:val="Web"/>
        <w:shd w:val="clear" w:color="auto" w:fill="FFFFFF"/>
        <w:spacing w:before="0" w:beforeAutospacing="0" w:after="0" w:afterAutospacing="0"/>
        <w:ind w:firstLineChars="500" w:firstLine="1200"/>
        <w:rPr>
          <w:rStyle w:val="HTML"/>
          <w:rFonts w:asciiTheme="minorEastAsia" w:eastAsiaTheme="minorEastAsia" w:hAnsiTheme="minorEastAsia"/>
          <w:i w:val="0"/>
          <w:iCs w:val="0"/>
          <w:u w:val="dotted"/>
        </w:rPr>
      </w:pPr>
      <w:r w:rsidRPr="00395F87">
        <w:rPr>
          <w:rStyle w:val="HTML"/>
          <w:rFonts w:asciiTheme="minorEastAsia" w:eastAsiaTheme="minorEastAsia" w:hAnsiTheme="minorEastAsia" w:hint="eastAsia"/>
          <w:i w:val="0"/>
          <w:iCs w:val="0"/>
          <w:u w:val="dotted"/>
        </w:rPr>
        <w:t>末浪論文（経済9月号56ページ）</w:t>
      </w:r>
    </w:p>
    <w:p w14:paraId="0C5DC69A" w14:textId="77777777" w:rsidR="00395F87" w:rsidRPr="00395F87" w:rsidRDefault="00395F87" w:rsidP="00395F87">
      <w:pPr>
        <w:pStyle w:val="Web"/>
        <w:shd w:val="clear" w:color="auto" w:fill="FFFFFF"/>
        <w:spacing w:before="0" w:beforeAutospacing="0" w:after="0" w:afterAutospacing="0"/>
        <w:rPr>
          <w:rStyle w:val="HTML"/>
          <w:rFonts w:asciiTheme="minorEastAsia" w:eastAsiaTheme="minorEastAsia" w:hAnsiTheme="minorEastAsia"/>
          <w:i w:val="0"/>
          <w:iCs w:val="0"/>
        </w:rPr>
      </w:pPr>
      <w:r w:rsidRPr="00395F87">
        <w:rPr>
          <w:rStyle w:val="HTML"/>
          <w:rFonts w:asciiTheme="minorEastAsia" w:eastAsiaTheme="minorEastAsia" w:hAnsiTheme="minorEastAsia" w:hint="eastAsia"/>
          <w:i w:val="0"/>
          <w:iCs w:val="0"/>
        </w:rPr>
        <w:t xml:space="preserve">　「米国も日本も台湾海峡紛争の当事者ではない。それにもかかわらず両首脳は台湾海峡の抗争に介入することを宣言したのである。いったい何のためか。菅・バイデン共同声明は「インド太平洋地域及び世界の平和と繁栄に対する中国の行動」を問題にした。中国軍はいまやインド太平洋全域行動しているとされている。</w:t>
      </w:r>
    </w:p>
    <w:p w14:paraId="0498C28A" w14:textId="77777777" w:rsidR="00395F87" w:rsidRPr="00395F87" w:rsidRDefault="00395F87" w:rsidP="00395F87">
      <w:pPr>
        <w:pStyle w:val="Web"/>
        <w:shd w:val="clear" w:color="auto" w:fill="FFFFFF"/>
        <w:spacing w:before="0" w:beforeAutospacing="0" w:after="0" w:afterAutospacing="0"/>
        <w:rPr>
          <w:rStyle w:val="HTML"/>
          <w:rFonts w:asciiTheme="minorEastAsia" w:eastAsiaTheme="minorEastAsia" w:hAnsiTheme="minorEastAsia"/>
          <w:i w:val="0"/>
          <w:iCs w:val="0"/>
        </w:rPr>
      </w:pPr>
      <w:r w:rsidRPr="00395F87">
        <w:rPr>
          <w:rStyle w:val="HTML"/>
          <w:rFonts w:asciiTheme="minorEastAsia" w:eastAsiaTheme="minorEastAsia" w:hAnsiTheme="minorEastAsia" w:hint="eastAsia"/>
          <w:i w:val="0"/>
          <w:iCs w:val="0"/>
        </w:rPr>
        <w:t>日米政府はむしろそのことを奇貨として、日米軍事同盟の対象範囲を地球的規模に拡</w:t>
      </w:r>
    </w:p>
    <w:p w14:paraId="736BCB45" w14:textId="77777777" w:rsidR="00395F87" w:rsidRPr="00395F87" w:rsidRDefault="00395F87" w:rsidP="00395F87">
      <w:pPr>
        <w:pStyle w:val="Web"/>
        <w:shd w:val="clear" w:color="auto" w:fill="FFFFFF"/>
        <w:spacing w:before="0" w:beforeAutospacing="0" w:after="0" w:afterAutospacing="0"/>
        <w:rPr>
          <w:rStyle w:val="HTML"/>
          <w:rFonts w:asciiTheme="minorEastAsia" w:eastAsiaTheme="minorEastAsia" w:hAnsiTheme="minorEastAsia"/>
          <w:i w:val="0"/>
          <w:iCs w:val="0"/>
        </w:rPr>
      </w:pPr>
      <w:r w:rsidRPr="00395F87">
        <w:rPr>
          <w:rStyle w:val="HTML"/>
          <w:rFonts w:asciiTheme="minorEastAsia" w:eastAsiaTheme="minorEastAsia" w:hAnsiTheme="minorEastAsia" w:hint="eastAsia"/>
          <w:i w:val="0"/>
          <w:iCs w:val="0"/>
        </w:rPr>
        <w:t>げているのである。」</w:t>
      </w:r>
    </w:p>
    <w:p w14:paraId="09621D8A" w14:textId="77777777" w:rsidR="00395F87" w:rsidRPr="00F21482" w:rsidRDefault="00395F87" w:rsidP="00395F87">
      <w:pPr>
        <w:pStyle w:val="Web"/>
        <w:shd w:val="clear" w:color="auto" w:fill="FFFFFF"/>
        <w:spacing w:before="0" w:beforeAutospacing="0" w:after="0" w:afterAutospacing="0"/>
        <w:rPr>
          <w:rStyle w:val="HTML"/>
          <w:rFonts w:asciiTheme="minorEastAsia" w:eastAsiaTheme="minorEastAsia" w:hAnsiTheme="minorEastAsia"/>
          <w:i w:val="0"/>
          <w:iCs w:val="0"/>
        </w:rPr>
      </w:pPr>
    </w:p>
    <w:p w14:paraId="1413FA32" w14:textId="77777777" w:rsidR="00395F87" w:rsidRPr="00F21482" w:rsidRDefault="00395F87" w:rsidP="00395F87">
      <w:pPr>
        <w:pStyle w:val="Web"/>
        <w:shd w:val="clear" w:color="auto" w:fill="FFFFFF"/>
        <w:spacing w:before="0" w:beforeAutospacing="0" w:after="0" w:afterAutospacing="0"/>
        <w:rPr>
          <w:rFonts w:ascii="BIZ UDPゴシック" w:eastAsia="BIZ UDPゴシック" w:hAnsi="BIZ UDPゴシック"/>
          <w:color w:val="0070C0"/>
        </w:rPr>
      </w:pPr>
      <w:r w:rsidRPr="00F21482">
        <w:rPr>
          <w:rFonts w:ascii="BIZ UDPゴシック" w:eastAsia="BIZ UDPゴシック" w:hAnsi="BIZ UDPゴシック" w:hint="eastAsia"/>
          <w:color w:val="0070C0"/>
        </w:rPr>
        <w:t>なぜ</w:t>
      </w:r>
      <w:r w:rsidRPr="00F21482">
        <w:rPr>
          <w:rFonts w:ascii="BIZ UDPゴシック" w:eastAsia="BIZ UDPゴシック" w:hAnsi="BIZ UDPゴシック" w:hint="eastAsia"/>
          <w:b/>
          <w:bCs/>
          <w:color w:val="0070C0"/>
        </w:rPr>
        <w:t>「台湾有事」</w:t>
      </w:r>
      <w:r w:rsidRPr="00F21482">
        <w:rPr>
          <w:rFonts w:ascii="BIZ UDPゴシック" w:eastAsia="BIZ UDPゴシック" w:hAnsi="BIZ UDPゴシック" w:hint="eastAsia"/>
          <w:color w:val="0070C0"/>
        </w:rPr>
        <w:t>か</w:t>
      </w:r>
    </w:p>
    <w:p w14:paraId="5D721971" w14:textId="77777777" w:rsidR="00395F87" w:rsidRPr="00F21482" w:rsidRDefault="00395F87" w:rsidP="00395F87">
      <w:pPr>
        <w:pStyle w:val="Web"/>
        <w:shd w:val="clear" w:color="auto" w:fill="FFFFFF"/>
        <w:spacing w:before="0" w:beforeAutospacing="0" w:after="0" w:afterAutospacing="0"/>
        <w:ind w:left="720" w:hangingChars="300" w:hanging="720"/>
        <w:rPr>
          <w:rFonts w:asciiTheme="minorEastAsia" w:eastAsiaTheme="minorEastAsia" w:hAnsiTheme="minorEastAsia"/>
        </w:rPr>
      </w:pPr>
      <w:r w:rsidRPr="00F21482">
        <w:rPr>
          <w:rFonts w:asciiTheme="minorEastAsia" w:eastAsiaTheme="minorEastAsia" w:hAnsiTheme="minorEastAsia" w:hint="eastAsia"/>
        </w:rPr>
        <w:t xml:space="preserve">　○　麻生太郎自民党副総裁：中国の海洋進出を悔いとめるため対米協力、日本の負担が必要</w:t>
      </w:r>
    </w:p>
    <w:p w14:paraId="7D46F69D"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　佐藤正久自民党外交部会長：「台湾有事の際、米本土から主力がかけつけるには</w:t>
      </w:r>
    </w:p>
    <w:p w14:paraId="266FDAD3"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3週間ほどかかるため、最初に前線に入るのは在日米軍になる。燃料や食料の補</w:t>
      </w:r>
    </w:p>
    <w:p w14:paraId="2C2A98CF"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給、輸送といった支援は自衛隊が担う公算が大きい」（日経2021年6月4日）</w:t>
      </w:r>
    </w:p>
    <w:p w14:paraId="793513F7"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　防衛専門家や軍事評論家：台湾の安全は日本の問題であるとして、南西諸島の衛</w:t>
      </w:r>
    </w:p>
    <w:p w14:paraId="044BD19C"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隊配備の意義を強調</w:t>
      </w:r>
    </w:p>
    <w:p w14:paraId="6BB51048"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w:t>
      </w:r>
      <w:r w:rsidRPr="00F21482">
        <w:rPr>
          <w:rFonts w:asciiTheme="minorEastAsia" w:eastAsiaTheme="minorEastAsia" w:hAnsiTheme="minorEastAsia"/>
        </w:rPr>
        <w:t xml:space="preserve">●　</w:t>
      </w:r>
      <w:r w:rsidRPr="00F21482">
        <w:rPr>
          <w:rFonts w:asciiTheme="minorEastAsia" w:eastAsiaTheme="minorEastAsia" w:hAnsiTheme="minorEastAsia" w:hint="eastAsia"/>
        </w:rPr>
        <w:t>「台湾有事」で自衛隊出動をいうメディアや論者：</w:t>
      </w:r>
      <w:r w:rsidRPr="00F21482">
        <w:rPr>
          <w:rFonts w:asciiTheme="minorEastAsia" w:eastAsiaTheme="minorEastAsia" w:hAnsiTheme="minorEastAsia" w:hint="eastAsia"/>
          <w:color w:val="0070C0"/>
        </w:rPr>
        <w:t>日台関係の歴史</w:t>
      </w:r>
      <w:r w:rsidRPr="00F21482">
        <w:rPr>
          <w:rFonts w:asciiTheme="minorEastAsia" w:eastAsiaTheme="minorEastAsia" w:hAnsiTheme="minorEastAsia" w:hint="eastAsia"/>
        </w:rPr>
        <w:t>を無視</w:t>
      </w:r>
    </w:p>
    <w:p w14:paraId="1C3E865B"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w:t>
      </w:r>
      <w:r w:rsidRPr="00F21482">
        <w:rPr>
          <w:rFonts w:asciiTheme="minorEastAsia" w:eastAsiaTheme="minorEastAsia" w:hAnsiTheme="minorEastAsia" w:hint="eastAsia"/>
          <w:color w:val="0070C0"/>
        </w:rPr>
        <w:t>日台関係の歴史：</w:t>
      </w:r>
      <w:r w:rsidRPr="00F21482">
        <w:rPr>
          <w:rFonts w:asciiTheme="minorEastAsia" w:eastAsiaTheme="minorEastAsia" w:hAnsiTheme="minorEastAsia" w:hint="eastAsia"/>
        </w:rPr>
        <w:t>下関条約で1895年から1945年まで台湾の植民地支配、武力弾</w:t>
      </w:r>
    </w:p>
    <w:p w14:paraId="25B50FA0"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Pr="00F21482">
        <w:rPr>
          <w:rFonts w:asciiTheme="minorEastAsia" w:eastAsiaTheme="minorEastAsia" w:hAnsiTheme="minorEastAsia" w:hint="eastAsia"/>
        </w:rPr>
        <w:t>圧と皇民化政策、1945年ポツダム宣言を受諾して、連合国に無条件降伏し、日本</w:t>
      </w:r>
    </w:p>
    <w:p w14:paraId="2E253A4D"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Pr="00F21482">
        <w:rPr>
          <w:rFonts w:asciiTheme="minorEastAsia" w:eastAsiaTheme="minorEastAsia" w:hAnsiTheme="minorEastAsia" w:hint="eastAsia"/>
        </w:rPr>
        <w:t>の領土を「本州、北海道、九州、四国と連合国の決定する諸小島」に限定する事</w:t>
      </w:r>
    </w:p>
    <w:p w14:paraId="653A7942"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を国際社会に約束</w:t>
      </w:r>
    </w:p>
    <w:p w14:paraId="0F4AB84A"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「いまさら台湾を防衛するために、中国軍を相手に、米軍とともに戦争するなど、</w:t>
      </w:r>
    </w:p>
    <w:p w14:paraId="408CA428"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color w:val="FF0000"/>
        </w:rPr>
      </w:pPr>
      <w:r w:rsidRPr="00F21482">
        <w:rPr>
          <w:rFonts w:asciiTheme="minorEastAsia" w:eastAsiaTheme="minorEastAsia" w:hAnsiTheme="minorEastAsia" w:hint="eastAsia"/>
        </w:rPr>
        <w:t>狂気の沙汰というべきである。」</w:t>
      </w:r>
      <w:r w:rsidRPr="00F21482">
        <w:rPr>
          <w:rFonts w:asciiTheme="minorEastAsia" w:eastAsiaTheme="minorEastAsia" w:hAnsiTheme="minorEastAsia" w:hint="eastAsia"/>
          <w:color w:val="FF0000"/>
        </w:rPr>
        <w:t>（末浪）</w:t>
      </w:r>
    </w:p>
    <w:p w14:paraId="6E8271FD"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color w:val="FF0000"/>
        </w:rPr>
      </w:pPr>
    </w:p>
    <w:p w14:paraId="1D5BE07D"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BIZ UDPゴシック" w:eastAsia="BIZ UDPゴシック" w:hAnsi="BIZ UDPゴシック" w:hint="eastAsia"/>
          <w:color w:val="0070C0"/>
        </w:rPr>
        <w:t>「中国が台湾に武力行使をしない」と言う、ジャーナリスト、軍人、シンクタンク研究員の発言</w:t>
      </w:r>
    </w:p>
    <w:p w14:paraId="68BFCC56"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１）岡田</w:t>
      </w:r>
      <w:r w:rsidRPr="00F21482">
        <w:rPr>
          <w:rFonts w:asciiTheme="minorEastAsia" w:eastAsiaTheme="minorEastAsia" w:hAnsiTheme="minorEastAsia"/>
        </w:rPr>
        <w:ruby>
          <w:rubyPr>
            <w:rubyAlign w:val="distributeSpace"/>
            <w:hps w:val="12"/>
            <w:hpsRaise w:val="22"/>
            <w:hpsBaseText w:val="24"/>
            <w:lid w:val="ja-JP"/>
          </w:rubyPr>
          <w:rt>
            <w:r w:rsidR="00395F87" w:rsidRPr="00F21482">
              <w:rPr>
                <w:rFonts w:asciiTheme="minorEastAsia" w:eastAsiaTheme="minorEastAsia" w:hAnsiTheme="minorEastAsia"/>
              </w:rPr>
              <w:t>たかし</w:t>
            </w:r>
          </w:rt>
          <w:rubyBase>
            <w:r w:rsidR="00395F87" w:rsidRPr="00F21482">
              <w:rPr>
                <w:rFonts w:asciiTheme="minorEastAsia" w:eastAsiaTheme="minorEastAsia" w:hAnsiTheme="minorEastAsia"/>
              </w:rPr>
              <w:t>充</w:t>
            </w:r>
          </w:rubyBase>
        </w:ruby>
      </w:r>
      <w:r w:rsidRPr="00F21482">
        <w:rPr>
          <w:rFonts w:asciiTheme="minorEastAsia" w:eastAsiaTheme="minorEastAsia" w:hAnsiTheme="minorEastAsia" w:hint="eastAsia"/>
        </w:rPr>
        <w:t>共同通信客員論説委員（</w:t>
      </w:r>
      <w:r w:rsidRPr="00F21482">
        <w:rPr>
          <w:rFonts w:asciiTheme="minorEastAsia" w:eastAsiaTheme="minorEastAsia" w:hAnsiTheme="minorEastAsia" w:hint="eastAsia"/>
          <w:u w:val="single"/>
        </w:rPr>
        <w:t>2021年5月21日：東洋経済オンライン</w:t>
      </w:r>
      <w:r w:rsidRPr="00F21482">
        <w:rPr>
          <w:rFonts w:asciiTheme="minorEastAsia" w:eastAsiaTheme="minorEastAsia" w:hAnsiTheme="minorEastAsia" w:hint="eastAsia"/>
        </w:rPr>
        <w:t>から）</w:t>
      </w:r>
    </w:p>
    <w:p w14:paraId="210EF089"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lastRenderedPageBreak/>
        <w:t xml:space="preserve">　　　中国が台湾への武力行使をしない3つの理由</w:t>
      </w:r>
    </w:p>
    <w:p w14:paraId="552E83D2" w14:textId="77777777" w:rsidR="00395F87" w:rsidRPr="00F21482" w:rsidRDefault="00395F87" w:rsidP="00395F87">
      <w:pPr>
        <w:pStyle w:val="Web"/>
        <w:numPr>
          <w:ilvl w:val="0"/>
          <w:numId w:val="3"/>
        </w:numPr>
        <w:shd w:val="clear" w:color="auto" w:fill="FFFFFF"/>
        <w:spacing w:before="0" w:beforeAutospacing="0" w:after="0" w:afterAutospacing="0"/>
        <w:ind w:left="1200"/>
        <w:rPr>
          <w:rFonts w:asciiTheme="minorEastAsia" w:eastAsiaTheme="minorEastAsia" w:hAnsiTheme="minorEastAsia"/>
        </w:rPr>
      </w:pPr>
      <w:r w:rsidRPr="00F21482">
        <w:rPr>
          <w:rFonts w:asciiTheme="minorEastAsia" w:eastAsiaTheme="minorEastAsia" w:hAnsiTheme="minorEastAsia" w:hint="eastAsia"/>
        </w:rPr>
        <w:t xml:space="preserve">　米中の実力差から「台湾有事」は回避しなければならない。軍事力の差</w:t>
      </w:r>
    </w:p>
    <w:p w14:paraId="7483F723" w14:textId="77777777" w:rsidR="00395F87" w:rsidRPr="00F21482" w:rsidRDefault="00395F87" w:rsidP="00395F87">
      <w:pPr>
        <w:pStyle w:val="Web"/>
        <w:numPr>
          <w:ilvl w:val="0"/>
          <w:numId w:val="3"/>
        </w:numPr>
        <w:shd w:val="clear" w:color="auto" w:fill="FFFFFF"/>
        <w:spacing w:before="0" w:beforeAutospacing="0" w:after="0" w:afterAutospacing="0"/>
        <w:ind w:left="1200"/>
        <w:rPr>
          <w:rFonts w:asciiTheme="minorEastAsia" w:eastAsiaTheme="minorEastAsia" w:hAnsiTheme="minorEastAsia"/>
        </w:rPr>
      </w:pPr>
      <w:r w:rsidRPr="00F21482">
        <w:rPr>
          <w:rFonts w:asciiTheme="minorEastAsia" w:eastAsiaTheme="minorEastAsia" w:hAnsiTheme="minorEastAsia" w:hint="eastAsia"/>
        </w:rPr>
        <w:t xml:space="preserve">　「台湾民意」には「統一支持」がわずか3％にすぎない。民意に逆らっても統一の果実は得られない</w:t>
      </w:r>
    </w:p>
    <w:p w14:paraId="05ACF07B" w14:textId="77777777" w:rsidR="00395F87" w:rsidRPr="00F21482" w:rsidRDefault="00395F87" w:rsidP="00395F87">
      <w:pPr>
        <w:pStyle w:val="Web"/>
        <w:numPr>
          <w:ilvl w:val="0"/>
          <w:numId w:val="3"/>
        </w:numPr>
        <w:shd w:val="clear" w:color="auto" w:fill="FFFFFF"/>
        <w:spacing w:before="0" w:beforeAutospacing="0" w:after="0" w:afterAutospacing="0"/>
        <w:ind w:left="1200"/>
        <w:rPr>
          <w:rFonts w:asciiTheme="minorEastAsia" w:eastAsiaTheme="minorEastAsia" w:hAnsiTheme="minorEastAsia"/>
        </w:rPr>
      </w:pPr>
      <w:r w:rsidRPr="00F21482">
        <w:rPr>
          <w:rFonts w:asciiTheme="minorEastAsia" w:eastAsiaTheme="minorEastAsia" w:hAnsiTheme="minorEastAsia" w:hint="eastAsia"/>
        </w:rPr>
        <w:t xml:space="preserve">　武力行使に対する国際的な反発は香港問題の比ではない。「一帯一路」にブレ</w:t>
      </w:r>
    </w:p>
    <w:p w14:paraId="56924E69" w14:textId="77777777" w:rsidR="00395F87" w:rsidRPr="00F21482" w:rsidRDefault="00395F87" w:rsidP="00395F87">
      <w:pPr>
        <w:pStyle w:val="Web"/>
        <w:shd w:val="clear" w:color="auto" w:fill="FFFFFF"/>
        <w:spacing w:before="0" w:beforeAutospacing="0" w:after="0" w:afterAutospacing="0"/>
        <w:ind w:left="840" w:firstLineChars="100" w:firstLine="240"/>
        <w:rPr>
          <w:rFonts w:asciiTheme="minorEastAsia" w:eastAsiaTheme="minorEastAsia" w:hAnsiTheme="minorEastAsia"/>
        </w:rPr>
      </w:pPr>
      <w:r w:rsidRPr="00F21482">
        <w:rPr>
          <w:rFonts w:asciiTheme="minorEastAsia" w:eastAsiaTheme="minorEastAsia" w:hAnsiTheme="minorEastAsia" w:hint="eastAsia"/>
        </w:rPr>
        <w:t>ーキが掛かり発展せず、一党支配が揺らぐ恐れがある</w:t>
      </w:r>
    </w:p>
    <w:p w14:paraId="45D70708"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＊日米の「有事論切迫」は軍拡競争を招く、安全保障とは外交努力を重ね地域の「安</w:t>
      </w:r>
    </w:p>
    <w:p w14:paraId="6535A588"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定」を確立するのが本来の目的、と説く</w:t>
      </w:r>
    </w:p>
    <w:p w14:paraId="561C3443"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２）小川和久軍事アナリスト（陸上自衛隊生徒教育隊・航空学校修了、記者を経て日</w:t>
      </w:r>
      <w:r>
        <w:rPr>
          <w:rFonts w:asciiTheme="minorEastAsia" w:eastAsiaTheme="minorEastAsia" w:hAnsiTheme="minorEastAsia" w:hint="eastAsia"/>
        </w:rPr>
        <w:t xml:space="preserve">　　</w:t>
      </w:r>
    </w:p>
    <w:p w14:paraId="130DD0B9"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Pr="00F21482">
        <w:rPr>
          <w:rFonts w:asciiTheme="minorEastAsia" w:eastAsiaTheme="minorEastAsia" w:hAnsiTheme="minorEastAsia" w:hint="eastAsia"/>
        </w:rPr>
        <w:t>本初の軍事アナリスト）（</w:t>
      </w:r>
      <w:r w:rsidRPr="00F21482">
        <w:rPr>
          <w:rFonts w:asciiTheme="minorEastAsia" w:eastAsiaTheme="minorEastAsia" w:hAnsiTheme="minorEastAsia" w:hint="eastAsia"/>
          <w:u w:val="single"/>
        </w:rPr>
        <w:t>『NEWSを疑え！』2021年11月15日号</w:t>
      </w:r>
      <w:r w:rsidRPr="00F21482">
        <w:rPr>
          <w:rFonts w:asciiTheme="minorEastAsia" w:eastAsiaTheme="minorEastAsia" w:hAnsiTheme="minorEastAsia" w:hint="eastAsia"/>
        </w:rPr>
        <w:t>から）</w:t>
      </w:r>
    </w:p>
    <w:p w14:paraId="140D0FA5" w14:textId="77777777" w:rsidR="00395F87" w:rsidRPr="00F21482" w:rsidRDefault="00395F87" w:rsidP="00395F87">
      <w:pPr>
        <w:pStyle w:val="Web"/>
        <w:numPr>
          <w:ilvl w:val="0"/>
          <w:numId w:val="4"/>
        </w:numPr>
        <w:shd w:val="clear" w:color="auto" w:fill="FFFFFF"/>
        <w:spacing w:before="0" w:beforeAutospacing="0" w:after="0" w:afterAutospacing="0"/>
        <w:ind w:left="1200"/>
        <w:rPr>
          <w:rFonts w:asciiTheme="minorEastAsia" w:eastAsiaTheme="minorEastAsia" w:hAnsiTheme="minorEastAsia"/>
        </w:rPr>
      </w:pPr>
      <w:r w:rsidRPr="00F21482">
        <w:rPr>
          <w:rFonts w:asciiTheme="minorEastAsia" w:eastAsiaTheme="minorEastAsia" w:hAnsiTheme="minorEastAsia" w:hint="eastAsia"/>
        </w:rPr>
        <w:t xml:space="preserve">　上陸適地を忘れた台湾有事論　</w:t>
      </w:r>
    </w:p>
    <w:p w14:paraId="541DD687" w14:textId="77777777" w:rsidR="00395F87" w:rsidRPr="00F21482" w:rsidRDefault="00395F87" w:rsidP="00395F87">
      <w:pPr>
        <w:pStyle w:val="Web"/>
        <w:shd w:val="clear" w:color="auto" w:fill="FFFFFF"/>
        <w:spacing w:before="0" w:beforeAutospacing="0" w:after="0" w:afterAutospacing="0"/>
        <w:ind w:left="840"/>
        <w:rPr>
          <w:rFonts w:asciiTheme="minorEastAsia" w:eastAsiaTheme="minorEastAsia" w:hAnsiTheme="minorEastAsia"/>
        </w:rPr>
      </w:pPr>
      <w:r w:rsidRPr="00F21482">
        <w:rPr>
          <w:rFonts w:asciiTheme="minorEastAsia" w:eastAsiaTheme="minorEastAsia" w:hAnsiTheme="minorEastAsia" w:hint="eastAsia"/>
        </w:rPr>
        <w:t xml:space="preserve">　・中国側には上陸部隊を輸送できる船舶が決定的に不足</w:t>
      </w:r>
    </w:p>
    <w:p w14:paraId="17BBCB9E" w14:textId="77777777" w:rsidR="00395F87" w:rsidRPr="00F21482" w:rsidRDefault="00395F87" w:rsidP="00395F87">
      <w:pPr>
        <w:pStyle w:val="Web"/>
        <w:shd w:val="clear" w:color="auto" w:fill="FFFFFF"/>
        <w:spacing w:before="0" w:beforeAutospacing="0" w:after="0" w:afterAutospacing="0"/>
        <w:ind w:left="840"/>
        <w:rPr>
          <w:rFonts w:asciiTheme="minorEastAsia" w:eastAsiaTheme="minorEastAsia" w:hAnsiTheme="minorEastAsia"/>
        </w:rPr>
      </w:pPr>
      <w:r w:rsidRPr="00F21482">
        <w:rPr>
          <w:rFonts w:asciiTheme="minorEastAsia" w:eastAsiaTheme="minorEastAsia" w:hAnsiTheme="minorEastAsia" w:hint="eastAsia"/>
        </w:rPr>
        <w:t xml:space="preserve">　・台湾への渡洋上陸作戦には100万人規模の陸上兵力が必要</w:t>
      </w:r>
    </w:p>
    <w:p w14:paraId="1A7F2652" w14:textId="77777777" w:rsidR="00395F87" w:rsidRDefault="00395F87" w:rsidP="00395F87">
      <w:pPr>
        <w:pStyle w:val="Web"/>
        <w:shd w:val="clear" w:color="auto" w:fill="FFFFFF"/>
        <w:spacing w:before="0" w:beforeAutospacing="0" w:after="0" w:afterAutospacing="0"/>
        <w:ind w:left="840"/>
        <w:rPr>
          <w:rFonts w:asciiTheme="minorEastAsia" w:eastAsiaTheme="minorEastAsia" w:hAnsiTheme="minorEastAsia"/>
        </w:rPr>
      </w:pPr>
      <w:r w:rsidRPr="00F21482">
        <w:rPr>
          <w:rFonts w:asciiTheme="minorEastAsia" w:eastAsiaTheme="minorEastAsia" w:hAnsiTheme="minorEastAsia" w:hint="eastAsia"/>
        </w:rPr>
        <w:t xml:space="preserve">　・台湾への上陸適地は少ない　人員3000人ほどの歩兵部隊上陸には2キロの</w:t>
      </w:r>
      <w:r>
        <w:rPr>
          <w:rFonts w:asciiTheme="minorEastAsia" w:eastAsiaTheme="minorEastAsia" w:hAnsiTheme="minorEastAsia" w:hint="eastAsia"/>
        </w:rPr>
        <w:t xml:space="preserve">　　</w:t>
      </w:r>
    </w:p>
    <w:p w14:paraId="1AEDDAED" w14:textId="77777777" w:rsidR="00395F87" w:rsidRPr="00F21482" w:rsidRDefault="00395F87" w:rsidP="00395F87">
      <w:pPr>
        <w:pStyle w:val="Web"/>
        <w:shd w:val="clear" w:color="auto" w:fill="FFFFFF"/>
        <w:spacing w:before="0" w:beforeAutospacing="0" w:after="0" w:afterAutospacing="0"/>
        <w:ind w:left="840"/>
        <w:rPr>
          <w:rFonts w:asciiTheme="minorEastAsia" w:eastAsiaTheme="minorEastAsia" w:hAnsiTheme="minorEastAsia"/>
        </w:rPr>
      </w:pPr>
      <w:r>
        <w:rPr>
          <w:rFonts w:asciiTheme="minorEastAsia" w:eastAsiaTheme="minorEastAsia" w:hAnsiTheme="minorEastAsia" w:hint="eastAsia"/>
        </w:rPr>
        <w:t xml:space="preserve">　</w:t>
      </w:r>
      <w:r w:rsidRPr="00F21482">
        <w:rPr>
          <w:rFonts w:asciiTheme="minorEastAsia" w:eastAsiaTheme="minorEastAsia" w:hAnsiTheme="minorEastAsia" w:hint="eastAsia"/>
        </w:rPr>
        <w:t>海岸線が必要、台湾本島1139キロの海岸線の10％、120キロに限られる、3000</w:t>
      </w:r>
    </w:p>
    <w:p w14:paraId="31F48659" w14:textId="77777777" w:rsidR="00395F87" w:rsidRDefault="00395F87" w:rsidP="00395F87">
      <w:pPr>
        <w:pStyle w:val="Web"/>
        <w:shd w:val="clear" w:color="auto" w:fill="FFFFFF"/>
        <w:spacing w:before="0" w:beforeAutospacing="0" w:after="0" w:afterAutospacing="0"/>
        <w:ind w:firstLineChars="400" w:firstLine="960"/>
        <w:rPr>
          <w:rFonts w:asciiTheme="minorEastAsia" w:eastAsiaTheme="minorEastAsia" w:hAnsiTheme="minorEastAsia"/>
        </w:rPr>
      </w:pPr>
      <w:r w:rsidRPr="00F21482">
        <w:rPr>
          <w:rFonts w:asciiTheme="minorEastAsia" w:eastAsiaTheme="minorEastAsia" w:hAnsiTheme="minorEastAsia" w:hint="eastAsia"/>
        </w:rPr>
        <w:t>人規模の部隊を60カ所から上陸させられても18万人、台湾本土を制圧できな</w:t>
      </w:r>
      <w:r>
        <w:rPr>
          <w:rFonts w:asciiTheme="minorEastAsia" w:eastAsiaTheme="minorEastAsia" w:hAnsiTheme="minorEastAsia" w:hint="eastAsia"/>
        </w:rPr>
        <w:t xml:space="preserve">　</w:t>
      </w:r>
    </w:p>
    <w:p w14:paraId="0CD2CC6B" w14:textId="77777777" w:rsidR="00395F87" w:rsidRPr="00F21482" w:rsidRDefault="00395F87" w:rsidP="00395F87">
      <w:pPr>
        <w:pStyle w:val="Web"/>
        <w:shd w:val="clear" w:color="auto" w:fill="FFFFFF"/>
        <w:spacing w:before="0" w:beforeAutospacing="0" w:after="0" w:afterAutospacing="0"/>
        <w:ind w:firstLineChars="400" w:firstLine="960"/>
        <w:rPr>
          <w:rFonts w:asciiTheme="minorEastAsia" w:eastAsiaTheme="minorEastAsia" w:hAnsiTheme="minorEastAsia"/>
        </w:rPr>
      </w:pPr>
      <w:r w:rsidRPr="00F21482">
        <w:rPr>
          <w:rFonts w:asciiTheme="minorEastAsia" w:eastAsiaTheme="minorEastAsia" w:hAnsiTheme="minorEastAsia" w:hint="eastAsia"/>
        </w:rPr>
        <w:t>い</w:t>
      </w:r>
    </w:p>
    <w:p w14:paraId="0DF8CE4F" w14:textId="77777777" w:rsidR="00395F87" w:rsidRPr="00F21482" w:rsidRDefault="00395F87" w:rsidP="00395F87">
      <w:pPr>
        <w:pStyle w:val="Web"/>
        <w:shd w:val="clear" w:color="auto" w:fill="FFFFFF"/>
        <w:spacing w:before="0" w:beforeAutospacing="0" w:after="0" w:afterAutospacing="0" w:line="0" w:lineRule="atLeast"/>
        <w:ind w:firstLineChars="100" w:firstLine="240"/>
        <w:rPr>
          <w:rFonts w:asciiTheme="minorEastAsia" w:eastAsiaTheme="minorEastAsia" w:hAnsiTheme="minorEastAsia"/>
        </w:rPr>
      </w:pPr>
      <w:r>
        <w:rPr>
          <w:rFonts w:asciiTheme="minorEastAsia" w:eastAsiaTheme="minorEastAsia" w:hAnsiTheme="minorEastAsia" w:hint="eastAsia"/>
        </w:rPr>
        <w:t>３）</w:t>
      </w:r>
      <w:r w:rsidRPr="00F21482">
        <w:rPr>
          <w:rFonts w:asciiTheme="minorEastAsia" w:eastAsiaTheme="minorEastAsia" w:hAnsiTheme="minorEastAsia" w:hint="eastAsia"/>
        </w:rPr>
        <w:t xml:space="preserve">　米国のミリー統合参謀長の指摘（</w:t>
      </w:r>
      <w:r w:rsidRPr="00F21482">
        <w:rPr>
          <w:rFonts w:asciiTheme="minorEastAsia" w:eastAsiaTheme="minorEastAsia" w:hAnsiTheme="minorEastAsia" w:cs="Arial"/>
          <w:color w:val="202122"/>
          <w:shd w:val="clear" w:color="auto" w:fill="FFFFFF"/>
        </w:rPr>
        <w:t>現在アメリカ軍制服組トップである統合参謀</w:t>
      </w:r>
    </w:p>
    <w:p w14:paraId="1D0F7156" w14:textId="77777777" w:rsidR="00395F87" w:rsidRPr="00F21482" w:rsidRDefault="00395F87" w:rsidP="00395F87">
      <w:pPr>
        <w:pStyle w:val="Web"/>
        <w:shd w:val="clear" w:color="auto" w:fill="FFFFFF"/>
        <w:spacing w:before="0" w:beforeAutospacing="0" w:after="0" w:afterAutospacing="0" w:line="0" w:lineRule="atLeast"/>
        <w:ind w:left="840"/>
        <w:rPr>
          <w:rFonts w:asciiTheme="minorEastAsia" w:eastAsiaTheme="minorEastAsia" w:hAnsiTheme="minorEastAsia"/>
        </w:rPr>
      </w:pPr>
      <w:r w:rsidRPr="00F21482">
        <w:rPr>
          <w:rFonts w:asciiTheme="minorEastAsia" w:eastAsiaTheme="minorEastAsia" w:hAnsiTheme="minorEastAsia" w:cs="Arial" w:hint="eastAsia"/>
          <w:color w:val="202122"/>
          <w:shd w:val="clear" w:color="auto" w:fill="FFFFFF"/>
        </w:rPr>
        <w:t xml:space="preserve">　</w:t>
      </w:r>
      <w:r w:rsidRPr="00F21482">
        <w:rPr>
          <w:rFonts w:asciiTheme="minorEastAsia" w:eastAsiaTheme="minorEastAsia" w:hAnsiTheme="minorEastAsia" w:cs="Arial"/>
          <w:color w:val="202122"/>
          <w:shd w:val="clear" w:color="auto" w:fill="FFFFFF"/>
        </w:rPr>
        <w:t>本部議長。</w:t>
      </w:r>
      <w:hyperlink r:id="rId7" w:tooltip="陸軍" w:history="1">
        <w:r w:rsidRPr="00F21482">
          <w:rPr>
            <w:rStyle w:val="a8"/>
            <w:rFonts w:asciiTheme="minorEastAsia" w:eastAsiaTheme="minorEastAsia" w:hAnsiTheme="minorEastAsia" w:cs="Arial"/>
            <w:shd w:val="clear" w:color="auto" w:fill="FFFFFF"/>
          </w:rPr>
          <w:t>陸軍</w:t>
        </w:r>
      </w:hyperlink>
      <w:hyperlink r:id="rId8" w:tooltip="大将" w:history="1">
        <w:r w:rsidRPr="00F21482">
          <w:rPr>
            <w:rStyle w:val="a8"/>
            <w:rFonts w:asciiTheme="minorEastAsia" w:eastAsiaTheme="minorEastAsia" w:hAnsiTheme="minorEastAsia" w:cs="Arial"/>
            <w:shd w:val="clear" w:color="auto" w:fill="FFFFFF"/>
          </w:rPr>
          <w:t>大将</w:t>
        </w:r>
      </w:hyperlink>
      <w:r w:rsidRPr="00F21482">
        <w:rPr>
          <w:rFonts w:asciiTheme="minorEastAsia" w:eastAsiaTheme="minorEastAsia" w:hAnsiTheme="minorEastAsia" w:cs="Arial"/>
          <w:shd w:val="clear" w:color="auto" w:fill="FFFFFF"/>
        </w:rPr>
        <w:t>。</w:t>
      </w:r>
      <w:r w:rsidRPr="00F21482">
        <w:rPr>
          <w:rFonts w:asciiTheme="minorEastAsia" w:eastAsiaTheme="minorEastAsia" w:hAnsiTheme="minorEastAsia" w:cs="Arial" w:hint="eastAsia"/>
          <w:shd w:val="clear" w:color="auto" w:fill="FFFFFF"/>
        </w:rPr>
        <w:t>）</w:t>
      </w:r>
      <w:r w:rsidRPr="00F21482">
        <w:rPr>
          <w:rFonts w:asciiTheme="minorEastAsia" w:eastAsiaTheme="minorEastAsia" w:hAnsiTheme="minorEastAsia" w:cs="Arial" w:hint="eastAsia"/>
          <w:u w:val="single"/>
          <w:shd w:val="clear" w:color="auto" w:fill="FFFFFF"/>
        </w:rPr>
        <w:t>20</w:t>
      </w:r>
      <w:r w:rsidRPr="00F21482">
        <w:rPr>
          <w:rFonts w:asciiTheme="minorEastAsia" w:eastAsiaTheme="minorEastAsia" w:hAnsiTheme="minorEastAsia" w:cs="Arial" w:hint="eastAsia"/>
          <w:color w:val="202122"/>
          <w:u w:val="single"/>
          <w:shd w:val="clear" w:color="auto" w:fill="FFFFFF"/>
        </w:rPr>
        <w:t>22年4月27日　上院軍事委員会公聴会での発言</w:t>
      </w:r>
    </w:p>
    <w:p w14:paraId="747BB267" w14:textId="77777777" w:rsidR="00395F87" w:rsidRDefault="00395F87" w:rsidP="00395F87">
      <w:pPr>
        <w:pStyle w:val="a9"/>
        <w:ind w:firstLineChars="400" w:firstLine="960"/>
        <w:rPr>
          <w:sz w:val="24"/>
          <w:szCs w:val="24"/>
        </w:rPr>
      </w:pPr>
      <w:r w:rsidRPr="00F21482">
        <w:rPr>
          <w:rFonts w:hint="eastAsia"/>
          <w:sz w:val="24"/>
          <w:szCs w:val="24"/>
        </w:rPr>
        <w:t>「最善の台湾防衛は、台湾人自身が行うことだ。例えばウクライナでしている</w:t>
      </w:r>
    </w:p>
    <w:p w14:paraId="4878022B" w14:textId="77777777" w:rsidR="00395F87" w:rsidRDefault="00395F87" w:rsidP="00395F87">
      <w:pPr>
        <w:pStyle w:val="a9"/>
        <w:ind w:firstLineChars="400" w:firstLine="960"/>
        <w:rPr>
          <w:sz w:val="24"/>
          <w:szCs w:val="24"/>
        </w:rPr>
      </w:pPr>
      <w:r w:rsidRPr="00F21482">
        <w:rPr>
          <w:rFonts w:hint="eastAsia"/>
          <w:sz w:val="24"/>
          <w:szCs w:val="24"/>
        </w:rPr>
        <w:t>ようにわれわれは台湾を助けられる。ウクライナから本当に多くの教訓を得た。</w:t>
      </w:r>
    </w:p>
    <w:p w14:paraId="3EF80310" w14:textId="77777777" w:rsidR="00395F87" w:rsidRDefault="00395F87" w:rsidP="00395F87">
      <w:pPr>
        <w:pStyle w:val="a9"/>
        <w:ind w:firstLineChars="400" w:firstLine="960"/>
        <w:rPr>
          <w:sz w:val="24"/>
          <w:szCs w:val="24"/>
        </w:rPr>
      </w:pPr>
      <w:r w:rsidRPr="00F21482">
        <w:rPr>
          <w:rFonts w:hint="eastAsia"/>
          <w:sz w:val="24"/>
          <w:szCs w:val="24"/>
        </w:rPr>
        <w:t>これらは中国が極めて深刻に受け止めている教訓でもある。（台湾本島を攻略す</w:t>
      </w:r>
    </w:p>
    <w:p w14:paraId="4B9A55AD" w14:textId="77777777" w:rsidR="00395F87" w:rsidRDefault="00395F87" w:rsidP="00395F87">
      <w:pPr>
        <w:pStyle w:val="a9"/>
        <w:ind w:firstLineChars="400" w:firstLine="960"/>
        <w:rPr>
          <w:sz w:val="24"/>
          <w:szCs w:val="24"/>
        </w:rPr>
      </w:pPr>
      <w:r w:rsidRPr="00F21482">
        <w:rPr>
          <w:rFonts w:hint="eastAsia"/>
          <w:sz w:val="24"/>
          <w:szCs w:val="24"/>
        </w:rPr>
        <w:t>るには）台湾海峡を横断し、広い山岳地帯で水陸両用作戦や、数百万人が住む</w:t>
      </w:r>
    </w:p>
    <w:p w14:paraId="7AD5B805" w14:textId="77777777" w:rsidR="00395F87" w:rsidRDefault="00395F87" w:rsidP="00395F87">
      <w:pPr>
        <w:pStyle w:val="a9"/>
        <w:ind w:firstLineChars="400" w:firstLine="960"/>
        <w:rPr>
          <w:sz w:val="24"/>
          <w:szCs w:val="24"/>
        </w:rPr>
      </w:pPr>
      <w:r w:rsidRPr="00F21482">
        <w:rPr>
          <w:rFonts w:hint="eastAsia"/>
          <w:sz w:val="24"/>
          <w:szCs w:val="24"/>
        </w:rPr>
        <w:t>台北市を空爆することになる。台湾は防衛可能な島だ。中国に対する最善の方</w:t>
      </w:r>
    </w:p>
    <w:p w14:paraId="7401806A" w14:textId="77777777" w:rsidR="00395F87" w:rsidRDefault="00395F87" w:rsidP="00395F87">
      <w:pPr>
        <w:pStyle w:val="a9"/>
        <w:ind w:firstLineChars="400" w:firstLine="960"/>
        <w:rPr>
          <w:sz w:val="24"/>
          <w:szCs w:val="24"/>
        </w:rPr>
      </w:pPr>
      <w:r w:rsidRPr="00F21482">
        <w:rPr>
          <w:rFonts w:hint="eastAsia"/>
          <w:sz w:val="24"/>
          <w:szCs w:val="24"/>
        </w:rPr>
        <w:t>法は、接近拒否抑止力を通じて、台湾攻撃が「非常に、非常に達成困難な目標」</w:t>
      </w:r>
    </w:p>
    <w:p w14:paraId="78A85239" w14:textId="77777777" w:rsidR="00395F87" w:rsidRPr="00F21482" w:rsidRDefault="00395F87" w:rsidP="00395F87">
      <w:pPr>
        <w:pStyle w:val="a9"/>
        <w:ind w:firstLineChars="400" w:firstLine="960"/>
        <w:rPr>
          <w:sz w:val="24"/>
          <w:szCs w:val="24"/>
        </w:rPr>
      </w:pPr>
      <w:r w:rsidRPr="00F21482">
        <w:rPr>
          <w:rFonts w:hint="eastAsia"/>
          <w:sz w:val="24"/>
          <w:szCs w:val="24"/>
        </w:rPr>
        <w:t>であることを、彼ら（中国側）に思い知らせることだ」</w:t>
      </w:r>
    </w:p>
    <w:p w14:paraId="6C674E50"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p>
    <w:p w14:paraId="52344BC5" w14:textId="77777777" w:rsidR="00395F87" w:rsidRPr="00F21482" w:rsidRDefault="00395F87" w:rsidP="00395F87">
      <w:pPr>
        <w:pStyle w:val="Web"/>
        <w:shd w:val="clear" w:color="auto" w:fill="FFFFFF"/>
        <w:spacing w:before="0" w:beforeAutospacing="0" w:after="0" w:afterAutospacing="0"/>
        <w:ind w:firstLineChars="100" w:firstLine="240"/>
        <w:rPr>
          <w:rFonts w:asciiTheme="minorEastAsia" w:eastAsiaTheme="minorEastAsia" w:hAnsiTheme="minorEastAsia"/>
        </w:rPr>
      </w:pPr>
      <w:r>
        <w:rPr>
          <w:rFonts w:asciiTheme="minorEastAsia" w:eastAsiaTheme="minorEastAsia" w:hAnsiTheme="minorEastAsia" w:hint="eastAsia"/>
        </w:rPr>
        <w:t>４）</w:t>
      </w:r>
      <w:r w:rsidRPr="00F21482">
        <w:rPr>
          <w:rFonts w:asciiTheme="minorEastAsia" w:eastAsiaTheme="minorEastAsia" w:hAnsiTheme="minorEastAsia" w:hint="eastAsia"/>
        </w:rPr>
        <w:t>ジェフリー・ホーナン上級研究員（ランド研究所　日米の安全保障問題に詳しい）</w:t>
      </w:r>
    </w:p>
    <w:p w14:paraId="3B4BB662"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w:t>
      </w:r>
      <w:r w:rsidRPr="00F21482">
        <w:rPr>
          <w:rFonts w:asciiTheme="minorEastAsia" w:eastAsiaTheme="minorEastAsia" w:hAnsiTheme="minorEastAsia" w:hint="eastAsia"/>
          <w:u w:val="single"/>
        </w:rPr>
        <w:t>2022年5月2日インタビュー</w:t>
      </w:r>
      <w:r w:rsidRPr="00F21482">
        <w:rPr>
          <w:rFonts w:asciiTheme="minorEastAsia" w:eastAsiaTheme="minorEastAsia" w:hAnsiTheme="minorEastAsia" w:hint="eastAsia"/>
        </w:rPr>
        <w:t>）</w:t>
      </w:r>
    </w:p>
    <w:p w14:paraId="62A0A411"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・アメリカの戦略：「あいまい戦略」の狙い　①アメリカの考えを明確にしないこ</w:t>
      </w:r>
    </w:p>
    <w:p w14:paraId="47C3118B"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r w:rsidRPr="00F21482">
        <w:rPr>
          <w:rFonts w:asciiTheme="minorEastAsia" w:eastAsiaTheme="minorEastAsia" w:hAnsiTheme="minorEastAsia" w:hint="eastAsia"/>
        </w:rPr>
        <w:t>とで中国の行動を想いとどまらせること　②台湾に一方的な独立宣言を想いとど</w:t>
      </w:r>
    </w:p>
    <w:p w14:paraId="2184D485"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まらせること</w:t>
      </w:r>
    </w:p>
    <w:p w14:paraId="7FD9AFAE" w14:textId="77777777" w:rsidR="00395F87" w:rsidRPr="00F21482"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・アメリカがどう対応するかは分からない</w:t>
      </w:r>
    </w:p>
    <w:p w14:paraId="5D359D58"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・この数十年間アメリカは台湾に武器提供、台湾が民主的統治を維持し友好関係に</w:t>
      </w:r>
    </w:p>
    <w:p w14:paraId="6CE231FA" w14:textId="77777777" w:rsidR="00395F87"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ある、台湾が国際社会で活躍できるようアメリカが努力してきたことを考慮する</w:t>
      </w:r>
    </w:p>
    <w:p w14:paraId="3CA42B12" w14:textId="77777777" w:rsidR="00395F87"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と「中国が一方的に台湾を攻撃した場合、アメリカは台湾を防衛するという見方</w:t>
      </w:r>
    </w:p>
    <w:p w14:paraId="01153712" w14:textId="77777777" w:rsidR="00395F87" w:rsidRPr="00F21482"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がアメリカでは一般的だ」</w:t>
      </w:r>
    </w:p>
    <w:p w14:paraId="25EE65BD" w14:textId="77777777" w:rsidR="00395F87" w:rsidRDefault="00395F87" w:rsidP="00395F87">
      <w:pPr>
        <w:pStyle w:val="Web"/>
        <w:shd w:val="clear" w:color="auto" w:fill="FFFFFF"/>
        <w:spacing w:before="0" w:beforeAutospacing="0" w:after="0" w:afterAutospacing="0"/>
        <w:rPr>
          <w:rFonts w:asciiTheme="minorEastAsia" w:eastAsiaTheme="minorEastAsia" w:hAnsiTheme="minorEastAsia"/>
        </w:rPr>
      </w:pPr>
      <w:r w:rsidRPr="00F21482">
        <w:rPr>
          <w:rFonts w:asciiTheme="minorEastAsia" w:eastAsiaTheme="minorEastAsia" w:hAnsiTheme="minorEastAsia" w:hint="eastAsia"/>
        </w:rPr>
        <w:t xml:space="preserve">　　・岸田首相が提言した「反撃能力」については、「日本は何のためにその能力を持</w:t>
      </w:r>
    </w:p>
    <w:p w14:paraId="45C1BFFB" w14:textId="77777777" w:rsidR="00395F87"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lastRenderedPageBreak/>
        <w:t>つのか？</w:t>
      </w:r>
      <w:r>
        <w:rPr>
          <w:rFonts w:asciiTheme="minorEastAsia" w:eastAsiaTheme="minorEastAsia" w:hAnsiTheme="minorEastAsia" w:hint="eastAsia"/>
        </w:rPr>
        <w:t xml:space="preserve">　</w:t>
      </w:r>
      <w:r w:rsidRPr="00F21482">
        <w:rPr>
          <w:rFonts w:asciiTheme="minorEastAsia" w:eastAsiaTheme="minorEastAsia" w:hAnsiTheme="minorEastAsia" w:hint="eastAsia"/>
        </w:rPr>
        <w:t>アメリカ軍との間でどう統合的に運用するのか？どのような指揮命令</w:t>
      </w:r>
    </w:p>
    <w:p w14:paraId="34EEC7A1" w14:textId="77777777" w:rsidR="00395F87"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系統のもとでどう連携するのか？</w:t>
      </w:r>
      <w:r>
        <w:rPr>
          <w:rFonts w:asciiTheme="minorEastAsia" w:eastAsiaTheme="minorEastAsia" w:hAnsiTheme="minorEastAsia" w:hint="eastAsia"/>
        </w:rPr>
        <w:t xml:space="preserve">　</w:t>
      </w:r>
      <w:r w:rsidRPr="00F21482">
        <w:rPr>
          <w:rFonts w:asciiTheme="minorEastAsia" w:eastAsiaTheme="minorEastAsia" w:hAnsiTheme="minorEastAsia" w:hint="eastAsia"/>
        </w:rPr>
        <w:t>反撃能力はとても高価な買物になる。日本は</w:t>
      </w:r>
    </w:p>
    <w:p w14:paraId="476D3990" w14:textId="77777777" w:rsidR="00395F87" w:rsidRDefault="00395F87" w:rsidP="00395F87">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反撃能力の獲得に資金を投入するのであれば､ほかのどの能力の獲得をやめるの</w:t>
      </w:r>
    </w:p>
    <w:p w14:paraId="0F280E1D" w14:textId="4537987B" w:rsidR="00395F87" w:rsidRPr="008025E2" w:rsidRDefault="00395F87" w:rsidP="008025E2">
      <w:pPr>
        <w:pStyle w:val="Web"/>
        <w:shd w:val="clear" w:color="auto" w:fill="FFFFFF"/>
        <w:spacing w:before="0" w:beforeAutospacing="0" w:after="0" w:afterAutospacing="0"/>
        <w:ind w:firstLineChars="300" w:firstLine="720"/>
        <w:rPr>
          <w:rFonts w:asciiTheme="minorEastAsia" w:eastAsiaTheme="minorEastAsia" w:hAnsiTheme="minorEastAsia"/>
        </w:rPr>
      </w:pPr>
      <w:r w:rsidRPr="00F21482">
        <w:rPr>
          <w:rFonts w:asciiTheme="minorEastAsia" w:eastAsiaTheme="minorEastAsia" w:hAnsiTheme="minorEastAsia" w:hint="eastAsia"/>
        </w:rPr>
        <w:t>か。これらのことをアメリカは日本から聞きたい。</w:t>
      </w:r>
    </w:p>
    <w:sectPr w:rsidR="00395F87" w:rsidRPr="008025E2" w:rsidSect="00002D51">
      <w:footerReference w:type="default" r:id="rId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7BAE" w14:textId="77777777" w:rsidR="001D4AB8" w:rsidRDefault="001D4AB8" w:rsidP="00DE07B6">
      <w:r>
        <w:separator/>
      </w:r>
    </w:p>
  </w:endnote>
  <w:endnote w:type="continuationSeparator" w:id="0">
    <w:p w14:paraId="26F71C5E" w14:textId="77777777" w:rsidR="001D4AB8" w:rsidRDefault="001D4AB8" w:rsidP="00DE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57664"/>
      <w:docPartObj>
        <w:docPartGallery w:val="Page Numbers (Bottom of Page)"/>
        <w:docPartUnique/>
      </w:docPartObj>
    </w:sdtPr>
    <w:sdtEndPr/>
    <w:sdtContent>
      <w:p w14:paraId="0746FAE1" w14:textId="67C5B371" w:rsidR="00DE07B6" w:rsidRDefault="00DE07B6">
        <w:pPr>
          <w:pStyle w:val="a6"/>
          <w:jc w:val="center"/>
        </w:pPr>
        <w:r>
          <w:fldChar w:fldCharType="begin"/>
        </w:r>
        <w:r>
          <w:instrText>PAGE   \* MERGEFORMAT</w:instrText>
        </w:r>
        <w:r>
          <w:fldChar w:fldCharType="separate"/>
        </w:r>
        <w:r>
          <w:rPr>
            <w:lang w:val="ja-JP"/>
          </w:rPr>
          <w:t>2</w:t>
        </w:r>
        <w:r>
          <w:fldChar w:fldCharType="end"/>
        </w:r>
      </w:p>
    </w:sdtContent>
  </w:sdt>
  <w:p w14:paraId="2943E3AB" w14:textId="77777777" w:rsidR="00DE07B6" w:rsidRDefault="00DE07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85F6" w14:textId="77777777" w:rsidR="001D4AB8" w:rsidRDefault="001D4AB8" w:rsidP="00DE07B6">
      <w:r>
        <w:separator/>
      </w:r>
    </w:p>
  </w:footnote>
  <w:footnote w:type="continuationSeparator" w:id="0">
    <w:p w14:paraId="4F9C8CEC" w14:textId="77777777" w:rsidR="001D4AB8" w:rsidRDefault="001D4AB8" w:rsidP="00DE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4EF"/>
    <w:multiLevelType w:val="hybridMultilevel"/>
    <w:tmpl w:val="B6F68002"/>
    <w:lvl w:ilvl="0" w:tplc="C81C8A4A">
      <w:start w:val="1"/>
      <w:numFmt w:val="decimalEnclosedCircle"/>
      <w:lvlText w:val="%1"/>
      <w:lvlJc w:val="left"/>
      <w:pPr>
        <w:ind w:left="360" w:hanging="360"/>
      </w:pPr>
      <w:rPr>
        <w:rFonts w:asciiTheme="minorHAnsi" w:hAnsiTheme="minorHAnsi" w:hint="default"/>
        <w:b/>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A2696"/>
    <w:multiLevelType w:val="hybridMultilevel"/>
    <w:tmpl w:val="891C766E"/>
    <w:lvl w:ilvl="0" w:tplc="1744024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6025F35"/>
    <w:multiLevelType w:val="hybridMultilevel"/>
    <w:tmpl w:val="FF32E5D4"/>
    <w:lvl w:ilvl="0" w:tplc="4B9AC53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3B5D97"/>
    <w:multiLevelType w:val="hybridMultilevel"/>
    <w:tmpl w:val="80523642"/>
    <w:lvl w:ilvl="0" w:tplc="7E2010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41437216">
    <w:abstractNumId w:val="0"/>
  </w:num>
  <w:num w:numId="2" w16cid:durableId="332071887">
    <w:abstractNumId w:val="1"/>
  </w:num>
  <w:num w:numId="3" w16cid:durableId="1833444713">
    <w:abstractNumId w:val="2"/>
  </w:num>
  <w:num w:numId="4" w16cid:durableId="169353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4C"/>
    <w:rsid w:val="00002D51"/>
    <w:rsid w:val="001126DA"/>
    <w:rsid w:val="00140CB5"/>
    <w:rsid w:val="001D4AB8"/>
    <w:rsid w:val="00201433"/>
    <w:rsid w:val="0028557C"/>
    <w:rsid w:val="00286388"/>
    <w:rsid w:val="00395F87"/>
    <w:rsid w:val="003F115D"/>
    <w:rsid w:val="00417EAE"/>
    <w:rsid w:val="005B7059"/>
    <w:rsid w:val="00623E15"/>
    <w:rsid w:val="00645A23"/>
    <w:rsid w:val="00696246"/>
    <w:rsid w:val="006D08D1"/>
    <w:rsid w:val="00711B96"/>
    <w:rsid w:val="0078591F"/>
    <w:rsid w:val="00793D2E"/>
    <w:rsid w:val="008025E2"/>
    <w:rsid w:val="00874837"/>
    <w:rsid w:val="008F074C"/>
    <w:rsid w:val="008F429B"/>
    <w:rsid w:val="009A1A39"/>
    <w:rsid w:val="009E070E"/>
    <w:rsid w:val="00A63AB2"/>
    <w:rsid w:val="00AD2495"/>
    <w:rsid w:val="00AE5E95"/>
    <w:rsid w:val="00BF5D49"/>
    <w:rsid w:val="00CD6B52"/>
    <w:rsid w:val="00DE07B6"/>
    <w:rsid w:val="00E1493D"/>
    <w:rsid w:val="00EF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4715A"/>
  <w15:chartTrackingRefBased/>
  <w15:docId w15:val="{F154B8D4-E72C-454E-BC40-68E0C6B9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7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74C"/>
    <w:pPr>
      <w:ind w:leftChars="400" w:left="840"/>
    </w:pPr>
  </w:style>
  <w:style w:type="paragraph" w:styleId="Web">
    <w:name w:val="Normal (Web)"/>
    <w:basedOn w:val="a"/>
    <w:uiPriority w:val="99"/>
    <w:unhideWhenUsed/>
    <w:rsid w:val="008F0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E07B6"/>
    <w:pPr>
      <w:tabs>
        <w:tab w:val="center" w:pos="4252"/>
        <w:tab w:val="right" w:pos="8504"/>
      </w:tabs>
      <w:snapToGrid w:val="0"/>
    </w:pPr>
  </w:style>
  <w:style w:type="character" w:customStyle="1" w:styleId="a5">
    <w:name w:val="ヘッダー (文字)"/>
    <w:basedOn w:val="a0"/>
    <w:link w:val="a4"/>
    <w:uiPriority w:val="99"/>
    <w:rsid w:val="00DE07B6"/>
  </w:style>
  <w:style w:type="paragraph" w:styleId="a6">
    <w:name w:val="footer"/>
    <w:basedOn w:val="a"/>
    <w:link w:val="a7"/>
    <w:uiPriority w:val="99"/>
    <w:unhideWhenUsed/>
    <w:rsid w:val="00DE07B6"/>
    <w:pPr>
      <w:tabs>
        <w:tab w:val="center" w:pos="4252"/>
        <w:tab w:val="right" w:pos="8504"/>
      </w:tabs>
      <w:snapToGrid w:val="0"/>
    </w:pPr>
  </w:style>
  <w:style w:type="character" w:customStyle="1" w:styleId="a7">
    <w:name w:val="フッター (文字)"/>
    <w:basedOn w:val="a0"/>
    <w:link w:val="a6"/>
    <w:uiPriority w:val="99"/>
    <w:rsid w:val="00DE07B6"/>
  </w:style>
  <w:style w:type="character" w:styleId="HTML">
    <w:name w:val="HTML Cite"/>
    <w:basedOn w:val="a0"/>
    <w:uiPriority w:val="99"/>
    <w:semiHidden/>
    <w:unhideWhenUsed/>
    <w:rsid w:val="00395F87"/>
    <w:rPr>
      <w:i/>
      <w:iCs/>
    </w:rPr>
  </w:style>
  <w:style w:type="character" w:styleId="a8">
    <w:name w:val="Hyperlink"/>
    <w:basedOn w:val="a0"/>
    <w:uiPriority w:val="99"/>
    <w:semiHidden/>
    <w:unhideWhenUsed/>
    <w:rsid w:val="00395F87"/>
    <w:rPr>
      <w:color w:val="0000FF"/>
      <w:u w:val="single"/>
    </w:rPr>
  </w:style>
  <w:style w:type="paragraph" w:styleId="a9">
    <w:name w:val="No Spacing"/>
    <w:uiPriority w:val="1"/>
    <w:qFormat/>
    <w:rsid w:val="00395F8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A4%A7%E5%B0%86" TargetMode="External"/><Relationship Id="rId3" Type="http://schemas.openxmlformats.org/officeDocument/2006/relationships/settings" Target="settings.xml"/><Relationship Id="rId7" Type="http://schemas.openxmlformats.org/officeDocument/2006/relationships/hyperlink" Target="https://ja.wikipedia.org/wiki/%E9%99%B8%E8%BB%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922</Words>
  <Characters>5259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野本 久夫</dc:creator>
  <cp:keywords/>
  <dc:description/>
  <cp:lastModifiedBy>野本 久夫</cp:lastModifiedBy>
  <cp:revision>6</cp:revision>
  <cp:lastPrinted>2023-09-18T06:46:00Z</cp:lastPrinted>
  <dcterms:created xsi:type="dcterms:W3CDTF">2023-09-10T05:24:00Z</dcterms:created>
  <dcterms:modified xsi:type="dcterms:W3CDTF">2023-09-18T06:47:00Z</dcterms:modified>
</cp:coreProperties>
</file>