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9781" w14:textId="77777777" w:rsidR="00B268FC" w:rsidRPr="00B268FC" w:rsidRDefault="00B268FC" w:rsidP="00B268FC">
      <w:pPr>
        <w:adjustRightInd w:val="0"/>
        <w:snapToGrid w:val="0"/>
        <w:jc w:val="center"/>
        <w:rPr>
          <w:sz w:val="32"/>
          <w:szCs w:val="32"/>
        </w:rPr>
      </w:pPr>
      <w:hyperlink r:id="rId4" w:history="1">
        <w:r w:rsidRPr="00B268FC">
          <w:rPr>
            <w:rStyle w:val="a3"/>
            <w:b/>
            <w:bCs/>
            <w:sz w:val="32"/>
            <w:szCs w:val="32"/>
          </w:rPr>
          <w:t>ウクライナ紛争とビッグ・オイルのボロ儲け</w:t>
        </w:r>
      </w:hyperlink>
    </w:p>
    <w:p w14:paraId="22AEE37E" w14:textId="77777777" w:rsidR="00B268FC" w:rsidRPr="00B268FC" w:rsidRDefault="00B268FC" w:rsidP="00B268FC">
      <w:pPr>
        <w:adjustRightInd w:val="0"/>
        <w:snapToGrid w:val="0"/>
      </w:pPr>
      <w:r w:rsidRPr="00B268FC">
        <w:t>https://www.americanprogress.org/article/these-top-5-oil-companies-just-raked-in-35-billion-while-americans-pay-more-at-the-pump/</w:t>
      </w:r>
    </w:p>
    <w:p w14:paraId="5C721AF6" w14:textId="77777777" w:rsidR="00B268FC" w:rsidRPr="00B268FC" w:rsidRDefault="00B268FC" w:rsidP="00B268FC">
      <w:pPr>
        <w:adjustRightInd w:val="0"/>
        <w:snapToGrid w:val="0"/>
      </w:pPr>
    </w:p>
    <w:p w14:paraId="208144B5" w14:textId="77777777" w:rsidR="00B268FC" w:rsidRPr="00B268FC" w:rsidRDefault="00B268FC" w:rsidP="00B268FC">
      <w:pPr>
        <w:adjustRightInd w:val="0"/>
        <w:snapToGrid w:val="0"/>
        <w:jc w:val="center"/>
        <w:rPr>
          <w:sz w:val="28"/>
          <w:szCs w:val="28"/>
        </w:rPr>
      </w:pPr>
      <w:r w:rsidRPr="00B268FC">
        <w:rPr>
          <w:b/>
          <w:bCs/>
          <w:sz w:val="28"/>
          <w:szCs w:val="28"/>
        </w:rPr>
        <w:t>These Top 5 Oil Companies Just Raked In $35 Billion</w:t>
      </w:r>
    </w:p>
    <w:p w14:paraId="1A359877" w14:textId="77777777" w:rsidR="00B268FC" w:rsidRPr="00B268FC" w:rsidRDefault="00B268FC" w:rsidP="00B268FC">
      <w:pPr>
        <w:adjustRightInd w:val="0"/>
        <w:snapToGrid w:val="0"/>
        <w:jc w:val="center"/>
        <w:rPr>
          <w:b/>
          <w:bCs/>
          <w:sz w:val="28"/>
          <w:szCs w:val="28"/>
        </w:rPr>
      </w:pPr>
      <w:r w:rsidRPr="00B268FC">
        <w:rPr>
          <w:b/>
          <w:bCs/>
          <w:sz w:val="28"/>
          <w:szCs w:val="28"/>
        </w:rPr>
        <w:t>While Americans Pay More at the Pump</w:t>
      </w:r>
    </w:p>
    <w:p w14:paraId="1526D65D" w14:textId="77777777" w:rsidR="00B268FC" w:rsidRPr="00B268FC" w:rsidRDefault="00B268FC" w:rsidP="00B268FC">
      <w:pPr>
        <w:adjustRightInd w:val="0"/>
        <w:snapToGrid w:val="0"/>
      </w:pPr>
    </w:p>
    <w:p w14:paraId="0DFA6C0E" w14:textId="77777777" w:rsidR="00B268FC" w:rsidRPr="00B268FC" w:rsidRDefault="00B268FC" w:rsidP="00B268FC">
      <w:pPr>
        <w:adjustRightInd w:val="0"/>
        <w:snapToGrid w:val="0"/>
      </w:pPr>
      <w:r w:rsidRPr="00B268FC">
        <w:rPr>
          <w:b/>
          <w:bCs/>
        </w:rPr>
        <w:t>CAP (The Center for American Progress)</w:t>
      </w:r>
    </w:p>
    <w:p w14:paraId="5B100663" w14:textId="77777777" w:rsidR="00B268FC" w:rsidRPr="00B268FC" w:rsidRDefault="00B268FC" w:rsidP="00B268FC">
      <w:pPr>
        <w:adjustRightInd w:val="0"/>
        <w:snapToGrid w:val="0"/>
      </w:pPr>
      <w:r w:rsidRPr="00B268FC">
        <w:rPr>
          <w:b/>
          <w:bCs/>
        </w:rPr>
        <w:t>Sally Hardin  </w:t>
      </w:r>
    </w:p>
    <w:p w14:paraId="10D1F1BD" w14:textId="77777777" w:rsidR="00B268FC" w:rsidRPr="00B268FC" w:rsidRDefault="00B268FC" w:rsidP="00B268FC">
      <w:pPr>
        <w:adjustRightInd w:val="0"/>
        <w:snapToGrid w:val="0"/>
      </w:pPr>
      <w:r w:rsidRPr="00B268FC">
        <w:rPr>
          <w:b/>
          <w:bCs/>
        </w:rPr>
        <w:t>Jenny Rowland-Shea</w:t>
      </w:r>
    </w:p>
    <w:p w14:paraId="6133971B" w14:textId="77777777" w:rsidR="00B268FC" w:rsidRPr="00B268FC" w:rsidRDefault="00B268FC" w:rsidP="00B268FC">
      <w:pPr>
        <w:adjustRightInd w:val="0"/>
        <w:snapToGrid w:val="0"/>
      </w:pPr>
      <w:r w:rsidRPr="00B268FC">
        <w:rPr>
          <w:b/>
          <w:bCs/>
        </w:rPr>
        <w:t>MAY 17, 2022</w:t>
      </w:r>
    </w:p>
    <w:p w14:paraId="1338D089" w14:textId="77777777" w:rsidR="00B268FC" w:rsidRPr="00B268FC" w:rsidRDefault="00B268FC" w:rsidP="00B268FC">
      <w:pPr>
        <w:adjustRightInd w:val="0"/>
        <w:snapToGrid w:val="0"/>
      </w:pPr>
      <w:r w:rsidRPr="00B268FC">
        <w:br/>
      </w:r>
    </w:p>
    <w:p w14:paraId="05A4D690" w14:textId="77777777" w:rsidR="00B268FC" w:rsidRPr="00B268FC" w:rsidRDefault="00B268FC" w:rsidP="00B268FC">
      <w:pPr>
        <w:adjustRightInd w:val="0"/>
        <w:snapToGrid w:val="0"/>
      </w:pPr>
      <w:r w:rsidRPr="00B268FC">
        <w:rPr>
          <w:b/>
          <w:bCs/>
        </w:rPr>
        <w:t>はじめに</w:t>
      </w:r>
    </w:p>
    <w:p w14:paraId="1FC80E08" w14:textId="77777777" w:rsidR="00B268FC" w:rsidRPr="00B268FC" w:rsidRDefault="00B268FC" w:rsidP="00B268FC">
      <w:pPr>
        <w:adjustRightInd w:val="0"/>
        <w:snapToGrid w:val="0"/>
      </w:pPr>
    </w:p>
    <w:p w14:paraId="58CF19D4" w14:textId="77777777" w:rsidR="00B268FC" w:rsidRPr="00B268FC" w:rsidRDefault="00B268FC" w:rsidP="00B268FC">
      <w:pPr>
        <w:adjustRightInd w:val="0"/>
        <w:snapToGrid w:val="0"/>
      </w:pPr>
      <w:r w:rsidRPr="00B268FC">
        <w:t>2</w:t>
      </w:r>
      <w:r w:rsidRPr="00B268FC">
        <w:t>月のロシアのウクライナ侵攻以来、化石燃料の供給が途絶え、世界中で石油やガスが不足する中、石油・ガスメジャーは静かに空前の利益を享受している。</w:t>
      </w:r>
    </w:p>
    <w:p w14:paraId="1C1EBA73" w14:textId="77777777" w:rsidR="00B268FC" w:rsidRPr="00B268FC" w:rsidRDefault="00B268FC" w:rsidP="00B268FC">
      <w:pPr>
        <w:adjustRightInd w:val="0"/>
        <w:snapToGrid w:val="0"/>
      </w:pPr>
      <w:r w:rsidRPr="00B268FC">
        <w:t>全米でガソリン代が</w:t>
      </w:r>
      <w:r w:rsidRPr="00B268FC">
        <w:t>1</w:t>
      </w:r>
      <w:r w:rsidRPr="00B268FC">
        <w:t>ガロン</w:t>
      </w:r>
      <w:r w:rsidRPr="00B268FC">
        <w:t>6</w:t>
      </w:r>
      <w:r w:rsidRPr="00B268FC">
        <w:t>ドルにまで高騰し、家計が圧迫され、インフレが深刻化する中、石油メジャーは</w:t>
      </w:r>
      <w:r w:rsidRPr="00B268FC">
        <w:t>CEO</w:t>
      </w:r>
      <w:r w:rsidRPr="00B268FC">
        <w:t>や株主の懐を潤し、まさに荒稼ぎをしている。</w:t>
      </w:r>
    </w:p>
    <w:p w14:paraId="61E39ED9" w14:textId="77777777" w:rsidR="00B268FC" w:rsidRPr="00B268FC" w:rsidRDefault="00B268FC" w:rsidP="00B268FC">
      <w:pPr>
        <w:adjustRightInd w:val="0"/>
        <w:snapToGrid w:val="0"/>
      </w:pPr>
    </w:p>
    <w:p w14:paraId="7451D933" w14:textId="77777777" w:rsidR="00B268FC" w:rsidRPr="00B268FC" w:rsidRDefault="00B268FC" w:rsidP="00B268FC">
      <w:pPr>
        <w:adjustRightInd w:val="0"/>
        <w:snapToGrid w:val="0"/>
      </w:pPr>
      <w:r w:rsidRPr="00B268FC">
        <w:t>2021</w:t>
      </w:r>
      <w:r w:rsidRPr="00B268FC">
        <w:t>年、企業はすでにガス価格の高騰による利益を得ている。</w:t>
      </w:r>
      <w:r w:rsidRPr="00B268FC">
        <w:t>COVID-19</w:t>
      </w:r>
      <w:r w:rsidRPr="00B268FC">
        <w:t>の大流行による操業停止から経済が回復したことで、上位</w:t>
      </w:r>
      <w:r w:rsidRPr="00B268FC">
        <w:t>25</w:t>
      </w:r>
      <w:r w:rsidRPr="00B268FC">
        <w:t>社は</w:t>
      </w:r>
      <w:r w:rsidRPr="00B268FC">
        <w:t>2050</w:t>
      </w:r>
      <w:r w:rsidRPr="00B268FC">
        <w:t>億ドル以上の利益を上げている。</w:t>
      </w:r>
    </w:p>
    <w:p w14:paraId="030668BA" w14:textId="77777777" w:rsidR="00B268FC" w:rsidRPr="00B268FC" w:rsidRDefault="00B268FC" w:rsidP="00B268FC">
      <w:pPr>
        <w:adjustRightInd w:val="0"/>
        <w:snapToGrid w:val="0"/>
      </w:pPr>
      <w:r w:rsidRPr="00B268FC">
        <w:t>が、最近発表された</w:t>
      </w:r>
      <w:r w:rsidRPr="00B268FC">
        <w:t>2022</w:t>
      </w:r>
      <w:r w:rsidRPr="00B268FC">
        <w:t>年の第</w:t>
      </w:r>
      <w:r w:rsidRPr="00B268FC">
        <w:t>1</w:t>
      </w:r>
      <w:r w:rsidRPr="00B268FC">
        <w:t>四半期の利益はさらに驚異的である。</w:t>
      </w:r>
    </w:p>
    <w:p w14:paraId="27EC49F7" w14:textId="77777777" w:rsidR="00B268FC" w:rsidRPr="00B268FC" w:rsidRDefault="00B268FC" w:rsidP="00B268FC">
      <w:pPr>
        <w:adjustRightInd w:val="0"/>
        <w:snapToGrid w:val="0"/>
      </w:pPr>
    </w:p>
    <w:p w14:paraId="2EDE4A85" w14:textId="77777777" w:rsidR="00B268FC" w:rsidRPr="00B268FC" w:rsidRDefault="00B268FC" w:rsidP="00B268FC">
      <w:pPr>
        <w:adjustRightInd w:val="0"/>
        <w:snapToGrid w:val="0"/>
      </w:pPr>
      <w:r w:rsidRPr="00B268FC">
        <w:t>ウクライナ戦争とそれによる経済的痛手は、石油会社の経営者にとってはどれほど有益であったことか。</w:t>
      </w:r>
    </w:p>
    <w:p w14:paraId="20DDAD3B" w14:textId="77777777" w:rsidR="00B268FC" w:rsidRPr="00B268FC" w:rsidRDefault="00B268FC" w:rsidP="00B268FC">
      <w:pPr>
        <w:adjustRightInd w:val="0"/>
        <w:snapToGrid w:val="0"/>
      </w:pPr>
    </w:p>
    <w:p w14:paraId="734B6CE6" w14:textId="77777777" w:rsidR="00B268FC" w:rsidRPr="00B268FC" w:rsidRDefault="00B268FC" w:rsidP="00B268FC">
      <w:pPr>
        <w:adjustRightInd w:val="0"/>
        <w:snapToGrid w:val="0"/>
      </w:pPr>
      <w:r w:rsidRPr="00B268FC">
        <w:rPr>
          <w:b/>
          <w:bCs/>
        </w:rPr>
        <w:t>１．３５０億ドルーートップ５の２０２２年度第１四半期の利益</w:t>
      </w:r>
    </w:p>
    <w:p w14:paraId="2F9DA3CC" w14:textId="77777777" w:rsidR="00B268FC" w:rsidRPr="00B268FC" w:rsidRDefault="00B268FC" w:rsidP="00B268FC">
      <w:pPr>
        <w:adjustRightInd w:val="0"/>
        <w:snapToGrid w:val="0"/>
      </w:pPr>
    </w:p>
    <w:p w14:paraId="4DA1A6D8" w14:textId="77777777" w:rsidR="00B268FC" w:rsidRPr="00B268FC" w:rsidRDefault="00B268FC" w:rsidP="00B268FC">
      <w:pPr>
        <w:adjustRightInd w:val="0"/>
        <w:snapToGrid w:val="0"/>
      </w:pPr>
      <w:r w:rsidRPr="00B268FC">
        <w:t>石油会社の上位</w:t>
      </w:r>
      <w:r w:rsidRPr="00B268FC">
        <w:t>5</w:t>
      </w:r>
      <w:r w:rsidRPr="00B268FC">
        <w:t>社（シェル、エクソンモービル、</w:t>
      </w:r>
      <w:r w:rsidRPr="00B268FC">
        <w:t>BP</w:t>
      </w:r>
      <w:r w:rsidRPr="00B268FC">
        <w:t>、シェブロン、コノコフィリップス）だけで、</w:t>
      </w:r>
      <w:r w:rsidRPr="00B268FC">
        <w:t>2021</w:t>
      </w:r>
      <w:r w:rsidRPr="00B268FC">
        <w:t>年の第</w:t>
      </w:r>
      <w:r w:rsidRPr="00B268FC">
        <w:t>1</w:t>
      </w:r>
      <w:r w:rsidRPr="00B268FC">
        <w:t>四半期と比べて</w:t>
      </w:r>
      <w:r w:rsidRPr="00B268FC">
        <w:t>300</w:t>
      </w:r>
      <w:r w:rsidRPr="00B268FC">
        <w:t>％以上の利益がもたらされた。</w:t>
      </w:r>
    </w:p>
    <w:p w14:paraId="4D8A8F39" w14:textId="77777777" w:rsidR="00B268FC" w:rsidRPr="00B268FC" w:rsidRDefault="00B268FC" w:rsidP="00B268FC">
      <w:pPr>
        <w:adjustRightInd w:val="0"/>
        <w:snapToGrid w:val="0"/>
      </w:pPr>
      <w:r w:rsidRPr="00B268FC">
        <w:t>わずか</w:t>
      </w:r>
      <w:r w:rsidRPr="00B268FC">
        <w:t>3</w:t>
      </w:r>
      <w:r w:rsidRPr="00B268FC">
        <w:t>カ月で合計</w:t>
      </w:r>
      <w:r w:rsidRPr="00B268FC">
        <w:t>350</w:t>
      </w:r>
      <w:r w:rsidRPr="00B268FC">
        <w:t>億ドル以上の利益を上げたことになる。</w:t>
      </w:r>
    </w:p>
    <w:p w14:paraId="57A566FB" w14:textId="77777777" w:rsidR="00B268FC" w:rsidRPr="00B268FC" w:rsidRDefault="00B268FC" w:rsidP="00B268FC">
      <w:pPr>
        <w:adjustRightInd w:val="0"/>
        <w:snapToGrid w:val="0"/>
      </w:pPr>
      <w:r w:rsidRPr="00B268FC">
        <w:lastRenderedPageBreak/>
        <w:t>実際、これら</w:t>
      </w:r>
      <w:r w:rsidRPr="00B268FC">
        <w:t>5</w:t>
      </w:r>
      <w:r w:rsidRPr="00B268FC">
        <w:t>社の第</w:t>
      </w:r>
      <w:r w:rsidRPr="00B268FC">
        <w:t>1</w:t>
      </w:r>
      <w:r w:rsidRPr="00B268FC">
        <w:t>四半期の利益だけで、同時期にアメリカ人がガソリンを満タンにするために費やした金額のほぼ</w:t>
      </w:r>
      <w:r w:rsidRPr="00B268FC">
        <w:t>28</w:t>
      </w:r>
      <w:r w:rsidRPr="00B268FC">
        <w:t>％に相当する。</w:t>
      </w:r>
    </w:p>
    <w:p w14:paraId="7F6C8CE3" w14:textId="77777777" w:rsidR="00B268FC" w:rsidRPr="00B268FC" w:rsidRDefault="00B268FC" w:rsidP="00B268FC">
      <w:pPr>
        <w:adjustRightInd w:val="0"/>
        <w:snapToGrid w:val="0"/>
      </w:pPr>
    </w:p>
    <w:p w14:paraId="0265DB47" w14:textId="77777777" w:rsidR="00B268FC" w:rsidRPr="00B268FC" w:rsidRDefault="00B268FC" w:rsidP="00B268FC">
      <w:pPr>
        <w:adjustRightInd w:val="0"/>
        <w:snapToGrid w:val="0"/>
      </w:pPr>
      <w:r w:rsidRPr="00B268FC">
        <w:t>ガソリン価格の高騰は、家計が厳しい家庭には高すぎる。しかしこれに対し、議会は今すぐ行動を起こすことができるはずだ。</w:t>
      </w:r>
    </w:p>
    <w:p w14:paraId="1899DB2F" w14:textId="77777777" w:rsidR="00B268FC" w:rsidRPr="00B268FC" w:rsidRDefault="00B268FC" w:rsidP="00B268FC">
      <w:pPr>
        <w:adjustRightInd w:val="0"/>
        <w:snapToGrid w:val="0"/>
      </w:pPr>
    </w:p>
    <w:p w14:paraId="617A49E1" w14:textId="77777777" w:rsidR="00B268FC" w:rsidRPr="00B268FC" w:rsidRDefault="00B268FC" w:rsidP="00B268FC">
      <w:pPr>
        <w:adjustRightInd w:val="0"/>
        <w:snapToGrid w:val="0"/>
      </w:pPr>
      <w:r w:rsidRPr="00B268FC">
        <w:t>連邦取引委員会（</w:t>
      </w:r>
      <w:r w:rsidRPr="00B268FC">
        <w:t>FTC</w:t>
      </w:r>
      <w:r w:rsidRPr="00B268FC">
        <w:t>）に価格高騰の理由を調査するよう指示すること、公有地での掘削に「使わない権利なら放棄せよ」の方針を採用すること、「悪ノリ利益税」を導入することである。</w:t>
      </w:r>
    </w:p>
    <w:p w14:paraId="2B71293C" w14:textId="77777777" w:rsidR="00B268FC" w:rsidRPr="00B268FC" w:rsidRDefault="00B268FC" w:rsidP="00B268FC">
      <w:pPr>
        <w:adjustRightInd w:val="0"/>
        <w:snapToGrid w:val="0"/>
      </w:pPr>
    </w:p>
    <w:p w14:paraId="2F47BD3D" w14:textId="77777777" w:rsidR="00B268FC" w:rsidRPr="00B268FC" w:rsidRDefault="00B268FC" w:rsidP="00B268FC">
      <w:pPr>
        <w:adjustRightInd w:val="0"/>
        <w:snapToGrid w:val="0"/>
      </w:pPr>
      <w:r w:rsidRPr="00B268FC">
        <w:t>また、化石エネルギー市場への依存を減らし、気候変動に対処しながら、価格高騰に対処するための支援も行うこと、などである。</w:t>
      </w:r>
    </w:p>
    <w:p w14:paraId="6E3389D9" w14:textId="77777777" w:rsidR="00B268FC" w:rsidRPr="00B268FC" w:rsidRDefault="00B268FC" w:rsidP="00B268FC">
      <w:pPr>
        <w:adjustRightInd w:val="0"/>
        <w:snapToGrid w:val="0"/>
      </w:pPr>
    </w:p>
    <w:p w14:paraId="4A3C4EFB" w14:textId="77777777" w:rsidR="00B268FC" w:rsidRPr="00B268FC" w:rsidRDefault="00B268FC" w:rsidP="00B268FC">
      <w:pPr>
        <w:adjustRightInd w:val="0"/>
        <w:snapToGrid w:val="0"/>
      </w:pPr>
      <w:r w:rsidRPr="00B268FC">
        <w:t>石油会社の経営者たちは、他のすべての人々の経済的苦痛と引き換えに、自分たちの会社が記録的な利益を上げるべきではありません。</w:t>
      </w:r>
    </w:p>
    <w:p w14:paraId="06AEC47C" w14:textId="77777777" w:rsidR="00B268FC" w:rsidRPr="00B268FC" w:rsidRDefault="00B268FC" w:rsidP="00B268FC">
      <w:pPr>
        <w:adjustRightInd w:val="0"/>
        <w:snapToGrid w:val="0"/>
      </w:pPr>
      <w:r w:rsidRPr="00B268FC">
        <w:t>議会は消費者を救済し、石油会社の責任を追及する必要があります。</w:t>
      </w:r>
    </w:p>
    <w:p w14:paraId="79B47F97" w14:textId="77777777" w:rsidR="00B268FC" w:rsidRPr="00B268FC" w:rsidRDefault="00B268FC" w:rsidP="00B268FC">
      <w:pPr>
        <w:adjustRightInd w:val="0"/>
        <w:snapToGrid w:val="0"/>
      </w:pPr>
    </w:p>
    <w:p w14:paraId="1C8FCD0D" w14:textId="77777777" w:rsidR="00B268FC" w:rsidRPr="00B268FC" w:rsidRDefault="00B268FC" w:rsidP="00B268FC">
      <w:pPr>
        <w:adjustRightInd w:val="0"/>
        <w:snapToGrid w:val="0"/>
      </w:pPr>
      <w:r w:rsidRPr="00B268FC">
        <w:rPr>
          <w:b/>
          <w:bCs/>
        </w:rPr>
        <w:t>石油メジャーには潤沢な資金がある</w:t>
      </w:r>
    </w:p>
    <w:p w14:paraId="53BA35AD" w14:textId="77777777" w:rsidR="00B268FC" w:rsidRPr="00B268FC" w:rsidRDefault="00B268FC" w:rsidP="00B268FC">
      <w:pPr>
        <w:adjustRightInd w:val="0"/>
        <w:snapToGrid w:val="0"/>
      </w:pPr>
    </w:p>
    <w:p w14:paraId="29AA1267" w14:textId="77777777" w:rsidR="00B268FC" w:rsidRPr="00B268FC" w:rsidRDefault="00B268FC" w:rsidP="00B268FC">
      <w:pPr>
        <w:adjustRightInd w:val="0"/>
        <w:snapToGrid w:val="0"/>
      </w:pPr>
      <w:r w:rsidRPr="00B268FC">
        <w:t>石油・ガス企業や、彼らのロビー団体は、人々にこう信じさせるだろう。価格下落に必要な投資を行うには、掘削場所の拡大、市場シグナルの改善、規制の緩和が必要だと。</w:t>
      </w:r>
    </w:p>
    <w:p w14:paraId="7C90CA1D" w14:textId="77777777" w:rsidR="00B268FC" w:rsidRPr="00B268FC" w:rsidRDefault="00B268FC" w:rsidP="00B268FC">
      <w:pPr>
        <w:adjustRightInd w:val="0"/>
        <w:snapToGrid w:val="0"/>
      </w:pPr>
    </w:p>
    <w:p w14:paraId="59A6AC6D" w14:textId="77777777" w:rsidR="00B268FC" w:rsidRPr="00B268FC" w:rsidRDefault="00B268FC" w:rsidP="00B268FC">
      <w:pPr>
        <w:adjustRightInd w:val="0"/>
        <w:snapToGrid w:val="0"/>
      </w:pPr>
      <w:r w:rsidRPr="00B268FC">
        <w:t>しかし、実際には、そのような投資を行うための資金は潤沢にあるのだ。例えばシェルの</w:t>
      </w:r>
      <w:r w:rsidRPr="00B268FC">
        <w:t>CEO</w:t>
      </w:r>
      <w:r w:rsidRPr="00B268FC">
        <w:t>は、ロシアのウクライナ戦争で超過利益を得ていることを認めている。</w:t>
      </w:r>
    </w:p>
    <w:p w14:paraId="6A31AF08" w14:textId="77777777" w:rsidR="00B268FC" w:rsidRPr="00B268FC" w:rsidRDefault="00B268FC" w:rsidP="00B268FC">
      <w:pPr>
        <w:adjustRightInd w:val="0"/>
        <w:snapToGrid w:val="0"/>
      </w:pPr>
      <w:r w:rsidRPr="00B268FC">
        <w:t>今期の業績は、もちろんマクロに助けられていますが、マクロはウクライナの戦争の影響を受けています。ーー</w:t>
      </w:r>
      <w:r w:rsidRPr="00B268FC">
        <w:t xml:space="preserve"> </w:t>
      </w:r>
      <w:r w:rsidRPr="00B268FC">
        <w:t>シェル社　ベールデン</w:t>
      </w:r>
      <w:r w:rsidRPr="00B268FC">
        <w:t>CEO </w:t>
      </w:r>
    </w:p>
    <w:p w14:paraId="0F14B328" w14:textId="77777777" w:rsidR="00B268FC" w:rsidRPr="00B268FC" w:rsidRDefault="00B268FC" w:rsidP="00B268FC">
      <w:pPr>
        <w:adjustRightInd w:val="0"/>
        <w:snapToGrid w:val="0"/>
      </w:pPr>
      <w:r w:rsidRPr="00B268FC">
        <w:t>企業はこの資金を、原油価格の引き下げや気候変動に関する公約の達成に必要な投資に充てようとはしない。</w:t>
      </w:r>
    </w:p>
    <w:p w14:paraId="2829B291" w14:textId="77777777" w:rsidR="00B268FC" w:rsidRPr="00B268FC" w:rsidRDefault="00B268FC" w:rsidP="00B268FC">
      <w:pPr>
        <w:adjustRightInd w:val="0"/>
        <w:snapToGrid w:val="0"/>
      </w:pPr>
    </w:p>
    <w:p w14:paraId="62B41E85" w14:textId="77777777" w:rsidR="00B268FC" w:rsidRPr="00B268FC" w:rsidRDefault="00B268FC" w:rsidP="00B268FC">
      <w:pPr>
        <w:adjustRightInd w:val="0"/>
        <w:snapToGrid w:val="0"/>
      </w:pPr>
      <w:r w:rsidRPr="00B268FC">
        <w:t>彼らはその代わりに、そのほとんどを自社株買いという形ですでに超富裕層の株主に還元するか、役員賞与という形で自分たちに還元している。</w:t>
      </w:r>
    </w:p>
    <w:p w14:paraId="3303B6D9" w14:textId="77777777" w:rsidR="00B268FC" w:rsidRPr="00B268FC" w:rsidRDefault="00B268FC" w:rsidP="00B268FC">
      <w:pPr>
        <w:adjustRightInd w:val="0"/>
        <w:snapToGrid w:val="0"/>
      </w:pPr>
    </w:p>
    <w:p w14:paraId="308A7734" w14:textId="1C544B7D" w:rsidR="00B268FC" w:rsidRPr="00B268FC" w:rsidRDefault="00B268FC" w:rsidP="00B268FC">
      <w:pPr>
        <w:adjustRightInd w:val="0"/>
        <w:snapToGrid w:val="0"/>
      </w:pPr>
      <w:r w:rsidRPr="00B268FC">
        <w:lastRenderedPageBreak/>
        <w:t>昨年、石油・ガスのトップ</w:t>
      </w:r>
      <w:r w:rsidRPr="00B268FC">
        <w:t>CEO28</w:t>
      </w:r>
      <w:r w:rsidRPr="00B268FC">
        <w:t>人の報酬は</w:t>
      </w:r>
      <w:r w:rsidRPr="00B268FC">
        <w:t>3</w:t>
      </w:r>
      <w:r w:rsidRPr="00B268FC">
        <w:t>億</w:t>
      </w:r>
      <w:r w:rsidRPr="00B268FC">
        <w:t>9400</w:t>
      </w:r>
      <w:r w:rsidRPr="00B268FC">
        <w:t>万ドルで、</w:t>
      </w:r>
      <w:r w:rsidRPr="00B268FC">
        <w:t>2020</w:t>
      </w:r>
      <w:r w:rsidRPr="00B268FC">
        <w:t>年以降</w:t>
      </w:r>
      <w:r w:rsidRPr="00B268FC">
        <w:t>4500</w:t>
      </w:r>
      <w:r w:rsidRPr="00B268FC">
        <w:t>万ドル近く増加した。</w:t>
      </w:r>
      <w:r w:rsidRPr="00B268FC">
        <w:br/>
      </w:r>
      <w:r w:rsidRPr="00B268FC">
        <w:rPr>
          <w:b/>
          <w:bCs/>
        </w:rPr>
        <w:t>……………………………………………………………………………………………………</w:t>
      </w:r>
    </w:p>
    <w:p w14:paraId="4B0BCD99" w14:textId="77777777" w:rsidR="00B268FC" w:rsidRPr="00B268FC" w:rsidRDefault="00B268FC" w:rsidP="00B268FC">
      <w:pPr>
        <w:adjustRightInd w:val="0"/>
        <w:snapToGrid w:val="0"/>
      </w:pPr>
    </w:p>
    <w:p w14:paraId="1EDB39E8" w14:textId="77777777" w:rsidR="00B268FC" w:rsidRPr="00B268FC" w:rsidRDefault="00B268FC" w:rsidP="00B268FC">
      <w:pPr>
        <w:adjustRightInd w:val="0"/>
        <w:snapToGrid w:val="0"/>
      </w:pPr>
      <w:r w:rsidRPr="00B268FC">
        <w:t>では、</w:t>
      </w:r>
      <w:r w:rsidRPr="00B268FC">
        <w:t>2022</w:t>
      </w:r>
      <w:r w:rsidRPr="00B268FC">
        <w:t>年の最初の</w:t>
      </w:r>
      <w:r w:rsidRPr="00B268FC">
        <w:t>3</w:t>
      </w:r>
      <w:r w:rsidRPr="00B268FC">
        <w:t>カ月間で、これらの企業はどれだけ豊かになったのだろうか？</w:t>
      </w:r>
    </w:p>
    <w:p w14:paraId="5B492C28" w14:textId="77777777" w:rsidR="00B268FC" w:rsidRPr="00B268FC" w:rsidRDefault="00B268FC" w:rsidP="00B268FC">
      <w:pPr>
        <w:adjustRightInd w:val="0"/>
        <w:snapToGrid w:val="0"/>
      </w:pPr>
    </w:p>
    <w:p w14:paraId="212FE12F" w14:textId="01F13832" w:rsidR="00B268FC" w:rsidRPr="00B268FC" w:rsidRDefault="00B268FC" w:rsidP="00B268FC">
      <w:pPr>
        <w:adjustRightInd w:val="0"/>
        <w:snapToGrid w:val="0"/>
      </w:pPr>
      <w:r w:rsidRPr="00B268FC">
        <w:drawing>
          <wp:inline distT="0" distB="0" distL="0" distR="0" wp14:anchorId="0C35DF5D" wp14:editId="647F47C5">
            <wp:extent cx="4572000" cy="2063750"/>
            <wp:effectExtent l="0" t="0" r="0" b="0"/>
            <wp:docPr id="2" name="図 2" descr="oil">
              <a:hlinkClick xmlns:a="http://schemas.openxmlformats.org/drawingml/2006/main" r:id="rId5" tgtFrame="&quot;_blank&quot;" tooltip="&quot;o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il">
                      <a:hlinkClick r:id="rId5" tgtFrame="&quot;_blank&quot;" tooltip="&quot;oi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063750"/>
                    </a:xfrm>
                    <a:prstGeom prst="rect">
                      <a:avLst/>
                    </a:prstGeom>
                    <a:noFill/>
                    <a:ln>
                      <a:noFill/>
                    </a:ln>
                  </pic:spPr>
                </pic:pic>
              </a:graphicData>
            </a:graphic>
          </wp:inline>
        </w:drawing>
      </w:r>
    </w:p>
    <w:p w14:paraId="44DE9C12" w14:textId="77777777" w:rsidR="00B268FC" w:rsidRPr="00B268FC" w:rsidRDefault="00B268FC" w:rsidP="00B268FC">
      <w:pPr>
        <w:adjustRightInd w:val="0"/>
        <w:snapToGrid w:val="0"/>
      </w:pPr>
    </w:p>
    <w:p w14:paraId="2B1629C5" w14:textId="77777777" w:rsidR="00B268FC" w:rsidRPr="00B268FC" w:rsidRDefault="00B268FC" w:rsidP="00B268FC">
      <w:pPr>
        <w:adjustRightInd w:val="0"/>
        <w:snapToGrid w:val="0"/>
      </w:pPr>
      <w:r w:rsidRPr="00B268FC">
        <w:t>以下、各社ごとに見ていく。</w:t>
      </w:r>
      <w:r w:rsidRPr="00B268FC">
        <w:br/>
      </w:r>
      <w:r w:rsidRPr="00B268FC">
        <w:br/>
      </w:r>
      <w:r w:rsidRPr="00B268FC">
        <w:rPr>
          <w:b/>
          <w:bCs/>
        </w:rPr>
        <w:t>１．シェル</w:t>
      </w:r>
    </w:p>
    <w:p w14:paraId="0C4D2C22" w14:textId="77777777" w:rsidR="00B268FC" w:rsidRPr="00B268FC" w:rsidRDefault="00B268FC" w:rsidP="00B268FC">
      <w:pPr>
        <w:adjustRightInd w:val="0"/>
        <w:snapToGrid w:val="0"/>
      </w:pPr>
    </w:p>
    <w:p w14:paraId="07A2C55C" w14:textId="77777777" w:rsidR="00B268FC" w:rsidRPr="00B268FC" w:rsidRDefault="00B268FC" w:rsidP="00B268FC">
      <w:pPr>
        <w:adjustRightInd w:val="0"/>
        <w:snapToGrid w:val="0"/>
      </w:pPr>
      <w:r w:rsidRPr="00B268FC">
        <w:t>シェルの利益は</w:t>
      </w:r>
      <w:r w:rsidRPr="00B268FC">
        <w:t>2021</w:t>
      </w:r>
      <w:r w:rsidRPr="00B268FC">
        <w:t>年第</w:t>
      </w:r>
      <w:r w:rsidRPr="00B268FC">
        <w:t>1</w:t>
      </w:r>
      <w:r w:rsidRPr="00B268FC">
        <w:t>四半期に比べ</w:t>
      </w:r>
      <w:r w:rsidRPr="00B268FC">
        <w:t>280</w:t>
      </w:r>
      <w:r w:rsidRPr="00B268FC">
        <w:t>％増加した。シェルは</w:t>
      </w:r>
      <w:r w:rsidRPr="00B268FC">
        <w:t>2021</w:t>
      </w:r>
      <w:r w:rsidRPr="00B268FC">
        <w:t>年に</w:t>
      </w:r>
      <w:r w:rsidRPr="00B268FC">
        <w:t>193</w:t>
      </w:r>
      <w:r w:rsidRPr="00B268FC">
        <w:t>億ドルの総利益を上げた。</w:t>
      </w:r>
    </w:p>
    <w:p w14:paraId="0A7A05F5" w14:textId="77777777" w:rsidR="00B268FC" w:rsidRPr="00B268FC" w:rsidRDefault="00B268FC" w:rsidP="00B268FC">
      <w:pPr>
        <w:adjustRightInd w:val="0"/>
        <w:snapToGrid w:val="0"/>
      </w:pPr>
    </w:p>
    <w:p w14:paraId="06434FF0" w14:textId="77777777" w:rsidR="00B268FC" w:rsidRPr="00B268FC" w:rsidRDefault="00B268FC" w:rsidP="00B268FC">
      <w:pPr>
        <w:adjustRightInd w:val="0"/>
        <w:snapToGrid w:val="0"/>
      </w:pPr>
      <w:r w:rsidRPr="00B268FC">
        <w:t>シェルは富裕層株主のために</w:t>
      </w:r>
      <w:r w:rsidRPr="00B268FC">
        <w:t>85</w:t>
      </w:r>
      <w:r w:rsidRPr="00B268FC">
        <w:t>億ドルの株式を買い戻した。</w:t>
      </w:r>
    </w:p>
    <w:p w14:paraId="5F5E6C0C" w14:textId="77777777" w:rsidR="00B268FC" w:rsidRPr="00B268FC" w:rsidRDefault="00B268FC" w:rsidP="00B268FC">
      <w:pPr>
        <w:adjustRightInd w:val="0"/>
        <w:snapToGrid w:val="0"/>
      </w:pPr>
      <w:r w:rsidRPr="00B268FC">
        <w:t>シェルは</w:t>
      </w:r>
      <w:r w:rsidRPr="00B268FC">
        <w:t>2021</w:t>
      </w:r>
      <w:r w:rsidRPr="00B268FC">
        <w:t>年に従業員から</w:t>
      </w:r>
      <w:r w:rsidRPr="00B268FC">
        <w:t>5,000</w:t>
      </w:r>
      <w:r w:rsidRPr="00B268FC">
        <w:t>人の雇用を削減した。</w:t>
      </w:r>
    </w:p>
    <w:p w14:paraId="4463FB99" w14:textId="77777777" w:rsidR="00B268FC" w:rsidRPr="00B268FC" w:rsidRDefault="00B268FC" w:rsidP="00B268FC">
      <w:pPr>
        <w:adjustRightInd w:val="0"/>
        <w:snapToGrid w:val="0"/>
      </w:pPr>
    </w:p>
    <w:p w14:paraId="4AB8045B" w14:textId="77777777" w:rsidR="00B268FC" w:rsidRPr="00B268FC" w:rsidRDefault="00B268FC" w:rsidP="00B268FC">
      <w:pPr>
        <w:adjustRightInd w:val="0"/>
        <w:snapToGrid w:val="0"/>
      </w:pPr>
      <w:r w:rsidRPr="00B268FC">
        <w:t>Shell</w:t>
      </w:r>
      <w:r w:rsidRPr="00B268FC">
        <w:t>の</w:t>
      </w:r>
      <w:r w:rsidRPr="00B268FC">
        <w:t>CEO</w:t>
      </w:r>
      <w:r w:rsidRPr="00B268FC">
        <w:t>は、ロシアのウクライナ戦争が同社の利益を助けたことを恥ずかしげもなく認めている。</w:t>
      </w:r>
    </w:p>
    <w:p w14:paraId="108C06DB" w14:textId="77777777" w:rsidR="00B268FC" w:rsidRPr="00B268FC" w:rsidRDefault="00B268FC" w:rsidP="00B268FC">
      <w:pPr>
        <w:adjustRightInd w:val="0"/>
        <w:snapToGrid w:val="0"/>
      </w:pPr>
      <w:r w:rsidRPr="00B268FC">
        <w:t>最近の株主向け電話会議で、</w:t>
      </w:r>
      <w:r w:rsidRPr="00B268FC">
        <w:t>"</w:t>
      </w:r>
      <w:r w:rsidRPr="00B268FC">
        <w:t>まあ、あのね、今期の業績は、もちろん、マクロにも助けられているし、マクロというのは、ウクライナ戦争の影響を受けているとも言っていいかな</w:t>
      </w:r>
      <w:r w:rsidRPr="00B268FC">
        <w:t xml:space="preserve"> "</w:t>
      </w:r>
      <w:r w:rsidRPr="00B268FC">
        <w:t>と述べた。</w:t>
      </w:r>
    </w:p>
    <w:p w14:paraId="66EFB355" w14:textId="77777777" w:rsidR="00B268FC" w:rsidRPr="00B268FC" w:rsidRDefault="00B268FC" w:rsidP="00B268FC">
      <w:pPr>
        <w:adjustRightInd w:val="0"/>
        <w:snapToGrid w:val="0"/>
      </w:pPr>
    </w:p>
    <w:p w14:paraId="14BFB16D" w14:textId="77777777" w:rsidR="00B268FC" w:rsidRPr="00B268FC" w:rsidRDefault="00B268FC" w:rsidP="00B268FC">
      <w:pPr>
        <w:adjustRightInd w:val="0"/>
        <w:snapToGrid w:val="0"/>
      </w:pPr>
      <w:r w:rsidRPr="00B268FC">
        <w:rPr>
          <w:b/>
          <w:bCs/>
        </w:rPr>
        <w:t>２．エクソン・モビル</w:t>
      </w:r>
    </w:p>
    <w:p w14:paraId="19066B81" w14:textId="77777777" w:rsidR="00B268FC" w:rsidRPr="00B268FC" w:rsidRDefault="00B268FC" w:rsidP="00B268FC">
      <w:pPr>
        <w:adjustRightInd w:val="0"/>
        <w:snapToGrid w:val="0"/>
      </w:pPr>
    </w:p>
    <w:p w14:paraId="26570397" w14:textId="77777777" w:rsidR="00B268FC" w:rsidRPr="00B268FC" w:rsidRDefault="00B268FC" w:rsidP="00B268FC">
      <w:pPr>
        <w:adjustRightInd w:val="0"/>
        <w:snapToGrid w:val="0"/>
      </w:pPr>
      <w:r w:rsidRPr="00B268FC">
        <w:t>エクソンモービルの利益は、</w:t>
      </w:r>
      <w:r w:rsidRPr="00B268FC">
        <w:t>2021</w:t>
      </w:r>
      <w:r w:rsidRPr="00B268FC">
        <w:t>年第</w:t>
      </w:r>
      <w:r w:rsidRPr="00B268FC">
        <w:t>1</w:t>
      </w:r>
      <w:r w:rsidRPr="00B268FC">
        <w:t>四半期に比べ</w:t>
      </w:r>
      <w:r w:rsidRPr="00B268FC">
        <w:t>320</w:t>
      </w:r>
      <w:r w:rsidRPr="00B268FC">
        <w:t>％増加した。エクソンモービルは</w:t>
      </w:r>
      <w:r w:rsidRPr="00B268FC">
        <w:t>2021</w:t>
      </w:r>
      <w:r w:rsidRPr="00B268FC">
        <w:t>年に</w:t>
      </w:r>
      <w:r w:rsidRPr="00B268FC">
        <w:t>230</w:t>
      </w:r>
      <w:r w:rsidRPr="00B268FC">
        <w:t>億ドルの総利益を上げた。</w:t>
      </w:r>
    </w:p>
    <w:p w14:paraId="73317585" w14:textId="77777777" w:rsidR="00B268FC" w:rsidRPr="00B268FC" w:rsidRDefault="00B268FC" w:rsidP="00B268FC">
      <w:pPr>
        <w:adjustRightInd w:val="0"/>
        <w:snapToGrid w:val="0"/>
      </w:pPr>
    </w:p>
    <w:p w14:paraId="4B765BF6" w14:textId="77777777" w:rsidR="00B268FC" w:rsidRPr="00B268FC" w:rsidRDefault="00B268FC" w:rsidP="00B268FC">
      <w:pPr>
        <w:adjustRightInd w:val="0"/>
        <w:snapToGrid w:val="0"/>
      </w:pPr>
      <w:r w:rsidRPr="00B268FC">
        <w:t>エクソンモービルは</w:t>
      </w:r>
      <w:r w:rsidRPr="00B268FC">
        <w:t>2023</w:t>
      </w:r>
      <w:r w:rsidRPr="00B268FC">
        <w:t>年まで富裕層株主のために</w:t>
      </w:r>
      <w:r w:rsidRPr="00B268FC">
        <w:t>300</w:t>
      </w:r>
      <w:r w:rsidRPr="00B268FC">
        <w:t>億ドルの株式買い戻しを約束した。</w:t>
      </w:r>
    </w:p>
    <w:p w14:paraId="16B2D4E5" w14:textId="77777777" w:rsidR="00B268FC" w:rsidRPr="00B268FC" w:rsidRDefault="00B268FC" w:rsidP="00B268FC">
      <w:pPr>
        <w:adjustRightInd w:val="0"/>
        <w:snapToGrid w:val="0"/>
      </w:pPr>
      <w:r w:rsidRPr="00B268FC">
        <w:t>エクソンモービルは</w:t>
      </w:r>
      <w:r w:rsidRPr="00B268FC">
        <w:t>2021</w:t>
      </w:r>
      <w:r w:rsidRPr="00B268FC">
        <w:t>年に</w:t>
      </w:r>
      <w:r w:rsidRPr="00B268FC">
        <w:t xml:space="preserve"> "</w:t>
      </w:r>
      <w:r w:rsidRPr="00B268FC">
        <w:t>コスト削減</w:t>
      </w:r>
      <w:r w:rsidRPr="00B268FC">
        <w:t xml:space="preserve"> "</w:t>
      </w:r>
      <w:r w:rsidRPr="00B268FC">
        <w:t>のため、従業員から</w:t>
      </w:r>
      <w:r w:rsidRPr="00B268FC">
        <w:t>9000</w:t>
      </w:r>
      <w:r w:rsidRPr="00B268FC">
        <w:t>人の雇用を削減した。</w:t>
      </w:r>
    </w:p>
    <w:p w14:paraId="659E1793" w14:textId="77777777" w:rsidR="00B268FC" w:rsidRPr="00B268FC" w:rsidRDefault="00B268FC" w:rsidP="00B268FC">
      <w:pPr>
        <w:adjustRightInd w:val="0"/>
        <w:snapToGrid w:val="0"/>
      </w:pPr>
    </w:p>
    <w:p w14:paraId="7CFB600E" w14:textId="77777777" w:rsidR="00B268FC" w:rsidRPr="00B268FC" w:rsidRDefault="00B268FC" w:rsidP="00B268FC">
      <w:pPr>
        <w:adjustRightInd w:val="0"/>
        <w:snapToGrid w:val="0"/>
      </w:pPr>
      <w:r w:rsidRPr="00B268FC">
        <w:t>米国で最も収益性の高い企業の</w:t>
      </w:r>
      <w:r w:rsidRPr="00B268FC">
        <w:t>1</w:t>
      </w:r>
      <w:r w:rsidRPr="00B268FC">
        <w:t>つであるにもかかわらず、エクソンモービルが</w:t>
      </w:r>
      <w:r w:rsidRPr="00B268FC">
        <w:t>2021</w:t>
      </w:r>
      <w:r w:rsidRPr="00B268FC">
        <w:t>年に支払う連邦所得税の実効税率はわずか</w:t>
      </w:r>
      <w:r w:rsidRPr="00B268FC">
        <w:t>2</w:t>
      </w:r>
      <w:r w:rsidRPr="00B268FC">
        <w:t>％強である。それは資金不足のためではない。</w:t>
      </w:r>
    </w:p>
    <w:p w14:paraId="52A0EA60" w14:textId="77777777" w:rsidR="00B268FC" w:rsidRPr="00B268FC" w:rsidRDefault="00B268FC" w:rsidP="00B268FC">
      <w:pPr>
        <w:adjustRightInd w:val="0"/>
        <w:snapToGrid w:val="0"/>
      </w:pPr>
    </w:p>
    <w:p w14:paraId="024C574B" w14:textId="77777777" w:rsidR="00B268FC" w:rsidRPr="00B268FC" w:rsidRDefault="00B268FC" w:rsidP="00B268FC">
      <w:pPr>
        <w:adjustRightInd w:val="0"/>
        <w:snapToGrid w:val="0"/>
      </w:pPr>
      <w:r w:rsidRPr="00B268FC">
        <w:t>エクソンモービルの最高財務責任者であるキャシー・ミケルズは、</w:t>
      </w:r>
      <w:r w:rsidRPr="00B268FC">
        <w:t>2022</w:t>
      </w:r>
      <w:r w:rsidRPr="00B268FC">
        <w:t>年第</w:t>
      </w:r>
      <w:r w:rsidRPr="00B268FC">
        <w:t>1</w:t>
      </w:r>
      <w:r w:rsidRPr="00B268FC">
        <w:t>四半期に同社がどれだけの利益を見込んでいるか、それがどのように株主の利益につながるかを強調した。</w:t>
      </w:r>
    </w:p>
    <w:p w14:paraId="45BD99BC" w14:textId="77777777" w:rsidR="00B268FC" w:rsidRPr="00B268FC" w:rsidRDefault="00B268FC" w:rsidP="00B268FC">
      <w:pPr>
        <w:adjustRightInd w:val="0"/>
        <w:snapToGrid w:val="0"/>
      </w:pPr>
    </w:p>
    <w:p w14:paraId="15BF91B3" w14:textId="77777777" w:rsidR="00B268FC" w:rsidRPr="00B268FC" w:rsidRDefault="00B268FC" w:rsidP="00B268FC">
      <w:pPr>
        <w:adjustRightInd w:val="0"/>
        <w:snapToGrid w:val="0"/>
      </w:pPr>
      <w:r w:rsidRPr="00B268FC">
        <w:t>3</w:t>
      </w:r>
      <w:r w:rsidRPr="00B268FC">
        <w:t>月初めに、彼は述べている。</w:t>
      </w:r>
    </w:p>
    <w:p w14:paraId="714546AF" w14:textId="77777777" w:rsidR="00B268FC" w:rsidRPr="00B268FC" w:rsidRDefault="00B268FC" w:rsidP="00B268FC">
      <w:pPr>
        <w:adjustRightInd w:val="0"/>
        <w:snapToGrid w:val="0"/>
      </w:pPr>
    </w:p>
    <w:p w14:paraId="09B58C6E" w14:textId="77777777" w:rsidR="00B268FC" w:rsidRPr="00B268FC" w:rsidRDefault="00B268FC" w:rsidP="00B268FC">
      <w:pPr>
        <w:adjustRightInd w:val="0"/>
        <w:snapToGrid w:val="0"/>
      </w:pPr>
      <w:r w:rsidRPr="00B268FC">
        <w:t> "</w:t>
      </w:r>
      <w:r w:rsidRPr="00B268FC">
        <w:t>資本計画と現在の配当を満たす以上の</w:t>
      </w:r>
      <w:r w:rsidRPr="00B268FC">
        <w:t>1000</w:t>
      </w:r>
      <w:r w:rsidRPr="00B268FC">
        <w:t>億ドルを超える超過キャッシュフローが見込まれます。</w:t>
      </w:r>
    </w:p>
    <w:p w14:paraId="14D91E52" w14:textId="77777777" w:rsidR="00B268FC" w:rsidRPr="00B268FC" w:rsidRDefault="00B268FC" w:rsidP="00B268FC">
      <w:pPr>
        <w:adjustRightInd w:val="0"/>
        <w:snapToGrid w:val="0"/>
      </w:pPr>
      <w:r w:rsidRPr="00B268FC">
        <w:t>非常に強固な将来計画があると言え、超過キャッシュフローの持続と株主配当の増加が期待できます</w:t>
      </w:r>
      <w:r w:rsidRPr="00B268FC">
        <w:t>"</w:t>
      </w:r>
    </w:p>
    <w:p w14:paraId="686CF8C4" w14:textId="77777777" w:rsidR="00B268FC" w:rsidRPr="00B268FC" w:rsidRDefault="00B268FC" w:rsidP="00B268FC">
      <w:pPr>
        <w:adjustRightInd w:val="0"/>
        <w:snapToGrid w:val="0"/>
      </w:pPr>
    </w:p>
    <w:p w14:paraId="37907442" w14:textId="77777777" w:rsidR="00B268FC" w:rsidRPr="00B268FC" w:rsidRDefault="00B268FC" w:rsidP="00B268FC">
      <w:pPr>
        <w:adjustRightInd w:val="0"/>
        <w:snapToGrid w:val="0"/>
      </w:pPr>
      <w:r w:rsidRPr="00B268FC">
        <w:rPr>
          <w:b/>
          <w:bCs/>
        </w:rPr>
        <w:br/>
      </w:r>
      <w:r w:rsidRPr="00B268FC">
        <w:rPr>
          <w:b/>
          <w:bCs/>
        </w:rPr>
        <w:t>３．シェブロン社</w:t>
      </w:r>
    </w:p>
    <w:p w14:paraId="3BC8E7E3" w14:textId="77777777" w:rsidR="00B268FC" w:rsidRPr="00B268FC" w:rsidRDefault="00B268FC" w:rsidP="00B268FC">
      <w:pPr>
        <w:adjustRightInd w:val="0"/>
        <w:snapToGrid w:val="0"/>
      </w:pPr>
    </w:p>
    <w:p w14:paraId="2574B620" w14:textId="77777777" w:rsidR="00B268FC" w:rsidRPr="00B268FC" w:rsidRDefault="00B268FC" w:rsidP="00B268FC">
      <w:pPr>
        <w:adjustRightInd w:val="0"/>
        <w:snapToGrid w:val="0"/>
      </w:pPr>
      <w:r w:rsidRPr="00B268FC">
        <w:t>シェブロンの利益は</w:t>
      </w:r>
      <w:r w:rsidRPr="00B268FC">
        <w:t>2021</w:t>
      </w:r>
      <w:r w:rsidRPr="00B268FC">
        <w:t>年第</w:t>
      </w:r>
      <w:r w:rsidRPr="00B268FC">
        <w:t>1</w:t>
      </w:r>
      <w:r w:rsidRPr="00B268FC">
        <w:t>四半期に比べ</w:t>
      </w:r>
      <w:r w:rsidRPr="00B268FC">
        <w:t>380</w:t>
      </w:r>
      <w:r w:rsidRPr="00B268FC">
        <w:t>％増加した。シェブロンは</w:t>
      </w:r>
      <w:r w:rsidRPr="00B268FC">
        <w:t>2021</w:t>
      </w:r>
      <w:r w:rsidRPr="00B268FC">
        <w:t>年に</w:t>
      </w:r>
      <w:r w:rsidRPr="00B268FC">
        <w:t>156</w:t>
      </w:r>
      <w:r w:rsidRPr="00B268FC">
        <w:t>億ドルの総利益を上げた。</w:t>
      </w:r>
    </w:p>
    <w:p w14:paraId="097BA81E" w14:textId="77777777" w:rsidR="00B268FC" w:rsidRPr="00B268FC" w:rsidRDefault="00B268FC" w:rsidP="00B268FC">
      <w:pPr>
        <w:adjustRightInd w:val="0"/>
        <w:snapToGrid w:val="0"/>
      </w:pPr>
      <w:r w:rsidRPr="00B268FC">
        <w:t>シェブロンは</w:t>
      </w:r>
      <w:r w:rsidRPr="00B268FC">
        <w:t>2022</w:t>
      </w:r>
      <w:r w:rsidRPr="00B268FC">
        <w:t>年末までに富裕層株主のために</w:t>
      </w:r>
      <w:r w:rsidRPr="00B268FC">
        <w:t>100</w:t>
      </w:r>
      <w:r w:rsidRPr="00B268FC">
        <w:t>億ドルの株式を買い戻す予定。</w:t>
      </w:r>
    </w:p>
    <w:p w14:paraId="67ED4D1B" w14:textId="77777777" w:rsidR="00B268FC" w:rsidRPr="00B268FC" w:rsidRDefault="00B268FC" w:rsidP="00B268FC">
      <w:pPr>
        <w:adjustRightInd w:val="0"/>
        <w:snapToGrid w:val="0"/>
      </w:pPr>
      <w:r w:rsidRPr="00B268FC">
        <w:t>シェブロンは</w:t>
      </w:r>
      <w:r w:rsidRPr="00B268FC">
        <w:t>2021</w:t>
      </w:r>
      <w:r w:rsidRPr="00B268FC">
        <w:t>年に</w:t>
      </w:r>
      <w:r w:rsidRPr="00B268FC">
        <w:t>5,000</w:t>
      </w:r>
      <w:r w:rsidRPr="00B268FC">
        <w:t>人分の労働力を削減した。</w:t>
      </w:r>
    </w:p>
    <w:p w14:paraId="15B3E638" w14:textId="77777777" w:rsidR="00B268FC" w:rsidRPr="00B268FC" w:rsidRDefault="00B268FC" w:rsidP="00B268FC">
      <w:pPr>
        <w:adjustRightInd w:val="0"/>
        <w:snapToGrid w:val="0"/>
      </w:pPr>
    </w:p>
    <w:p w14:paraId="3193AAEA" w14:textId="77777777" w:rsidR="00B268FC" w:rsidRPr="00B268FC" w:rsidRDefault="00B268FC" w:rsidP="00B268FC">
      <w:pPr>
        <w:adjustRightInd w:val="0"/>
        <w:snapToGrid w:val="0"/>
      </w:pPr>
      <w:r w:rsidRPr="00B268FC">
        <w:t>米国で最も収益性の高い企業の一つであるにもかかわらず、シェブロンが</w:t>
      </w:r>
      <w:r w:rsidRPr="00B268FC">
        <w:t>2021</w:t>
      </w:r>
      <w:r w:rsidRPr="00B268FC">
        <w:t>年に支払った連邦実効税率は</w:t>
      </w:r>
      <w:r w:rsidRPr="00B268FC">
        <w:t>2</w:t>
      </w:r>
      <w:r w:rsidRPr="00B268FC">
        <w:t>％以下である。</w:t>
      </w:r>
    </w:p>
    <w:p w14:paraId="0910B22C" w14:textId="77777777" w:rsidR="00B268FC" w:rsidRPr="00B268FC" w:rsidRDefault="00B268FC" w:rsidP="00B268FC">
      <w:pPr>
        <w:adjustRightInd w:val="0"/>
        <w:snapToGrid w:val="0"/>
      </w:pPr>
      <w:r w:rsidRPr="00B268FC">
        <w:t>シェブロンの</w:t>
      </w:r>
      <w:r w:rsidRPr="00B268FC">
        <w:t>CEO</w:t>
      </w:r>
      <w:r w:rsidRPr="00B268FC">
        <w:t>は、</w:t>
      </w:r>
      <w:r w:rsidRPr="00B268FC">
        <w:t>1</w:t>
      </w:r>
      <w:r w:rsidRPr="00B268FC">
        <w:t>月にガソリン価格が上昇する中で、自分たちが巻き上げている利益について率直に述べている。</w:t>
      </w:r>
    </w:p>
    <w:p w14:paraId="608FE952" w14:textId="77777777" w:rsidR="00B268FC" w:rsidRPr="00B268FC" w:rsidRDefault="00B268FC" w:rsidP="00B268FC">
      <w:pPr>
        <w:adjustRightInd w:val="0"/>
        <w:snapToGrid w:val="0"/>
      </w:pPr>
      <w:r w:rsidRPr="00B268FC">
        <w:t>"</w:t>
      </w:r>
      <w:r w:rsidRPr="00B268FC">
        <w:t>この</w:t>
      </w:r>
      <w:r w:rsidRPr="00B268FC">
        <w:t>2</w:t>
      </w:r>
      <w:r w:rsidRPr="00B268FC">
        <w:t>四半期は、会社がこれまで見た中で最高の</w:t>
      </w:r>
      <w:r w:rsidRPr="00B268FC">
        <w:t>2</w:t>
      </w:r>
      <w:r w:rsidRPr="00B268FC">
        <w:t>四半期だった</w:t>
      </w:r>
      <w:r w:rsidRPr="00B268FC">
        <w:t xml:space="preserve"> "</w:t>
      </w:r>
    </w:p>
    <w:p w14:paraId="0BF6D67E" w14:textId="77777777" w:rsidR="00B268FC" w:rsidRPr="00B268FC" w:rsidRDefault="00B268FC" w:rsidP="00B268FC">
      <w:pPr>
        <w:adjustRightInd w:val="0"/>
        <w:snapToGrid w:val="0"/>
      </w:pPr>
      <w:r w:rsidRPr="00B268FC">
        <w:rPr>
          <w:b/>
          <w:bCs/>
        </w:rPr>
        <w:lastRenderedPageBreak/>
        <w:br/>
      </w:r>
      <w:r w:rsidRPr="00B268FC">
        <w:rPr>
          <w:b/>
          <w:bCs/>
        </w:rPr>
        <w:t>４．</w:t>
      </w:r>
      <w:r w:rsidRPr="00B268FC">
        <w:rPr>
          <w:b/>
          <w:bCs/>
        </w:rPr>
        <w:t>BP</w:t>
      </w:r>
      <w:r w:rsidRPr="00B268FC">
        <w:rPr>
          <w:b/>
          <w:bCs/>
        </w:rPr>
        <w:t>社</w:t>
      </w:r>
    </w:p>
    <w:p w14:paraId="178F623D" w14:textId="77777777" w:rsidR="00B268FC" w:rsidRPr="00B268FC" w:rsidRDefault="00B268FC" w:rsidP="00B268FC">
      <w:pPr>
        <w:adjustRightInd w:val="0"/>
        <w:snapToGrid w:val="0"/>
      </w:pPr>
    </w:p>
    <w:p w14:paraId="72B8760E" w14:textId="77777777" w:rsidR="00B268FC" w:rsidRPr="00B268FC" w:rsidRDefault="00B268FC" w:rsidP="00B268FC">
      <w:pPr>
        <w:adjustRightInd w:val="0"/>
        <w:snapToGrid w:val="0"/>
      </w:pPr>
      <w:r w:rsidRPr="00B268FC">
        <w:t>BP</w:t>
      </w:r>
      <w:r w:rsidRPr="00B268FC">
        <w:t>の利益は、</w:t>
      </w:r>
      <w:r w:rsidRPr="00B268FC">
        <w:t>2021</w:t>
      </w:r>
      <w:r w:rsidRPr="00B268FC">
        <w:t>年第</w:t>
      </w:r>
      <w:r w:rsidRPr="00B268FC">
        <w:t>1</w:t>
      </w:r>
      <w:r w:rsidRPr="00B268FC">
        <w:t>四半期に比べ</w:t>
      </w:r>
      <w:r w:rsidRPr="00B268FC">
        <w:t>240</w:t>
      </w:r>
      <w:r w:rsidRPr="00B268FC">
        <w:t>％増加した。</w:t>
      </w:r>
      <w:r w:rsidRPr="00B268FC">
        <w:t>BP</w:t>
      </w:r>
      <w:r w:rsidRPr="00B268FC">
        <w:t>は</w:t>
      </w:r>
      <w:r w:rsidRPr="00B268FC">
        <w:t>2021</w:t>
      </w:r>
      <w:r w:rsidRPr="00B268FC">
        <w:t>年に</w:t>
      </w:r>
      <w:r w:rsidRPr="00B268FC">
        <w:t>128</w:t>
      </w:r>
      <w:r w:rsidRPr="00B268FC">
        <w:t>億ドルの総利益を上げた。</w:t>
      </w:r>
    </w:p>
    <w:p w14:paraId="2995E442" w14:textId="77777777" w:rsidR="00B268FC" w:rsidRPr="00B268FC" w:rsidRDefault="00B268FC" w:rsidP="00B268FC">
      <w:pPr>
        <w:adjustRightInd w:val="0"/>
        <w:snapToGrid w:val="0"/>
      </w:pPr>
      <w:r w:rsidRPr="00B268FC">
        <w:t>BP</w:t>
      </w:r>
      <w:r w:rsidRPr="00B268FC">
        <w:t>は</w:t>
      </w:r>
      <w:r w:rsidRPr="00B268FC">
        <w:t>2022</w:t>
      </w:r>
      <w:r w:rsidRPr="00B268FC">
        <w:t>年、富裕層株主のための自社株買い計画を</w:t>
      </w:r>
      <w:r w:rsidRPr="00B268FC">
        <w:t>25</w:t>
      </w:r>
      <w:r w:rsidRPr="00B268FC">
        <w:t>億ドルに拡大した。</w:t>
      </w:r>
      <w:r w:rsidRPr="00B268FC">
        <w:t>BP</w:t>
      </w:r>
      <w:r w:rsidRPr="00B268FC">
        <w:t>は</w:t>
      </w:r>
      <w:r w:rsidRPr="00B268FC">
        <w:t>2021</w:t>
      </w:r>
      <w:r w:rsidRPr="00B268FC">
        <w:t>年に従業員を</w:t>
      </w:r>
      <w:r w:rsidRPr="00B268FC">
        <w:t>2,000</w:t>
      </w:r>
      <w:r w:rsidRPr="00B268FC">
        <w:t>人削減した。</w:t>
      </w:r>
    </w:p>
    <w:p w14:paraId="7662847A" w14:textId="77777777" w:rsidR="00B268FC" w:rsidRPr="00B268FC" w:rsidRDefault="00B268FC" w:rsidP="00B268FC">
      <w:pPr>
        <w:adjustRightInd w:val="0"/>
        <w:snapToGrid w:val="0"/>
      </w:pPr>
      <w:r w:rsidRPr="00B268FC">
        <w:t>BP</w:t>
      </w:r>
      <w:r w:rsidRPr="00B268FC">
        <w:t>の幹部は、</w:t>
      </w:r>
      <w:r w:rsidRPr="00B268FC">
        <w:t>“</w:t>
      </w:r>
      <w:r w:rsidRPr="00B268FC">
        <w:t>過去最高益を達成したのは「例外的な石油・ガス取引」の状況、すなわちロシアのウクライナ侵攻やアメリカのガソリン価格が過去最高に高騰したことによるものだ</w:t>
      </w:r>
      <w:r w:rsidRPr="00B268FC">
        <w:t>”</w:t>
      </w:r>
      <w:r w:rsidRPr="00B268FC">
        <w:t>としている。</w:t>
      </w:r>
    </w:p>
    <w:p w14:paraId="3C81279E" w14:textId="77777777" w:rsidR="00B268FC" w:rsidRPr="00B268FC" w:rsidRDefault="00B268FC" w:rsidP="00B268FC">
      <w:pPr>
        <w:adjustRightInd w:val="0"/>
        <w:snapToGrid w:val="0"/>
      </w:pPr>
    </w:p>
    <w:p w14:paraId="41D9B66F" w14:textId="77777777" w:rsidR="00B268FC" w:rsidRPr="00B268FC" w:rsidRDefault="00B268FC" w:rsidP="00B268FC">
      <w:pPr>
        <w:adjustRightInd w:val="0"/>
        <w:snapToGrid w:val="0"/>
      </w:pPr>
      <w:r w:rsidRPr="00B268FC">
        <w:rPr>
          <w:b/>
          <w:bCs/>
        </w:rPr>
        <w:t>５．</w:t>
      </w:r>
      <w:r w:rsidRPr="00B268FC">
        <w:rPr>
          <w:b/>
          <w:bCs/>
        </w:rPr>
        <w:t>Conoco Phillips</w:t>
      </w:r>
      <w:r w:rsidRPr="00B268FC">
        <w:rPr>
          <w:b/>
          <w:bCs/>
        </w:rPr>
        <w:t>社</w:t>
      </w:r>
    </w:p>
    <w:p w14:paraId="58389897" w14:textId="77777777" w:rsidR="00B268FC" w:rsidRPr="00B268FC" w:rsidRDefault="00B268FC" w:rsidP="00B268FC">
      <w:pPr>
        <w:adjustRightInd w:val="0"/>
        <w:snapToGrid w:val="0"/>
      </w:pPr>
    </w:p>
    <w:p w14:paraId="0E42B1A6" w14:textId="77777777" w:rsidR="00B268FC" w:rsidRPr="00B268FC" w:rsidRDefault="00B268FC" w:rsidP="00B268FC">
      <w:pPr>
        <w:adjustRightInd w:val="0"/>
        <w:snapToGrid w:val="0"/>
      </w:pPr>
      <w:r w:rsidRPr="00B268FC">
        <w:t>ConocoPhillips</w:t>
      </w:r>
      <w:r w:rsidRPr="00B268FC">
        <w:t>の利益は、</w:t>
      </w:r>
      <w:r w:rsidRPr="00B268FC">
        <w:t>2021</w:t>
      </w:r>
      <w:r w:rsidRPr="00B268FC">
        <w:t>年第</w:t>
      </w:r>
      <w:r w:rsidRPr="00B268FC">
        <w:t>1</w:t>
      </w:r>
      <w:r w:rsidRPr="00B268FC">
        <w:t>四半期に比べ</w:t>
      </w:r>
      <w:r w:rsidRPr="00B268FC">
        <w:t>480</w:t>
      </w:r>
      <w:r w:rsidRPr="00B268FC">
        <w:t>％増加し、</w:t>
      </w:r>
      <w:r w:rsidRPr="00B268FC">
        <w:t>80</w:t>
      </w:r>
      <w:r w:rsidRPr="00B268FC">
        <w:t>億ドルの総利益を上げた。</w:t>
      </w:r>
    </w:p>
    <w:p w14:paraId="2FA5EA26" w14:textId="77777777" w:rsidR="00B268FC" w:rsidRPr="00B268FC" w:rsidRDefault="00B268FC" w:rsidP="00B268FC">
      <w:pPr>
        <w:adjustRightInd w:val="0"/>
        <w:snapToGrid w:val="0"/>
      </w:pPr>
      <w:r w:rsidRPr="00B268FC">
        <w:t>2022</w:t>
      </w:r>
      <w:r w:rsidRPr="00B268FC">
        <w:t>年に富裕層株主のために</w:t>
      </w:r>
      <w:r w:rsidRPr="00B268FC">
        <w:t>100</w:t>
      </w:r>
      <w:r w:rsidRPr="00B268FC">
        <w:t>億ドルの株式を買い戻す予定である。</w:t>
      </w:r>
    </w:p>
    <w:p w14:paraId="0B147A2A" w14:textId="77777777" w:rsidR="00B268FC" w:rsidRPr="00B268FC" w:rsidRDefault="00B268FC" w:rsidP="00B268FC">
      <w:pPr>
        <w:adjustRightInd w:val="0"/>
        <w:snapToGrid w:val="0"/>
      </w:pPr>
      <w:r w:rsidRPr="00B268FC">
        <w:t>労働者数は</w:t>
      </w:r>
      <w:r w:rsidRPr="00B268FC">
        <w:t>2021</w:t>
      </w:r>
      <w:r w:rsidRPr="00B268FC">
        <w:t>年にほぼ横ばいで推移した。</w:t>
      </w:r>
    </w:p>
    <w:p w14:paraId="2B9F663D" w14:textId="77777777" w:rsidR="00B268FC" w:rsidRPr="00B268FC" w:rsidRDefault="00B268FC" w:rsidP="00B268FC">
      <w:pPr>
        <w:adjustRightInd w:val="0"/>
        <w:snapToGrid w:val="0"/>
      </w:pPr>
    </w:p>
    <w:p w14:paraId="1D2208DB" w14:textId="77777777" w:rsidR="00B268FC" w:rsidRPr="00B268FC" w:rsidRDefault="00B268FC" w:rsidP="00B268FC">
      <w:pPr>
        <w:adjustRightInd w:val="0"/>
        <w:snapToGrid w:val="0"/>
      </w:pPr>
      <w:r w:rsidRPr="00B268FC">
        <w:rPr>
          <w:b/>
          <w:bCs/>
        </w:rPr>
        <w:t>いま、議会ができること</w:t>
      </w:r>
    </w:p>
    <w:p w14:paraId="3DBA731B" w14:textId="77777777" w:rsidR="00B268FC" w:rsidRPr="00B268FC" w:rsidRDefault="00B268FC" w:rsidP="00B268FC">
      <w:pPr>
        <w:adjustRightInd w:val="0"/>
        <w:snapToGrid w:val="0"/>
      </w:pPr>
    </w:p>
    <w:p w14:paraId="34DE9978" w14:textId="77777777" w:rsidR="00B268FC" w:rsidRPr="00B268FC" w:rsidRDefault="00B268FC" w:rsidP="00B268FC">
      <w:pPr>
        <w:adjustRightInd w:val="0"/>
        <w:snapToGrid w:val="0"/>
      </w:pPr>
      <w:r w:rsidRPr="00B268FC">
        <w:t>米国は、長期的にコスト削減と真のエネルギー自立を確保するために、</w:t>
      </w:r>
      <w:r w:rsidRPr="00B268FC">
        <w:t>100</w:t>
      </w:r>
      <w:r w:rsidRPr="00B268FC">
        <w:t>％クリーンなエネルギー経済へ移行する必要があります。</w:t>
      </w:r>
    </w:p>
    <w:p w14:paraId="5AB24F15" w14:textId="77777777" w:rsidR="00B268FC" w:rsidRPr="00B268FC" w:rsidRDefault="00B268FC" w:rsidP="00B268FC">
      <w:pPr>
        <w:adjustRightInd w:val="0"/>
        <w:snapToGrid w:val="0"/>
      </w:pPr>
    </w:p>
    <w:p w14:paraId="0590C534" w14:textId="77777777" w:rsidR="00B268FC" w:rsidRPr="00B268FC" w:rsidRDefault="00B268FC" w:rsidP="00B268FC">
      <w:pPr>
        <w:adjustRightInd w:val="0"/>
        <w:snapToGrid w:val="0"/>
      </w:pPr>
      <w:r w:rsidRPr="00B268FC">
        <w:t>しかし当面、議会は、ガソリン価格の高騰に苦しむ家庭を助け、その痛みから利益を得ている石油・ガス会社の責任を追及するために、今すぐ行動しなければならない。</w:t>
      </w:r>
    </w:p>
    <w:p w14:paraId="1DEA16F0" w14:textId="77777777" w:rsidR="00B268FC" w:rsidRPr="00B268FC" w:rsidRDefault="00B268FC" w:rsidP="00B268FC">
      <w:pPr>
        <w:adjustRightInd w:val="0"/>
        <w:snapToGrid w:val="0"/>
      </w:pPr>
    </w:p>
    <w:p w14:paraId="387EADC2" w14:textId="77777777" w:rsidR="00B268FC" w:rsidRPr="00B268FC" w:rsidRDefault="00B268FC" w:rsidP="00B268FC">
      <w:pPr>
        <w:adjustRightInd w:val="0"/>
        <w:snapToGrid w:val="0"/>
      </w:pPr>
      <w:r w:rsidRPr="00B268FC">
        <w:t>議会は以下の</w:t>
      </w:r>
      <w:r w:rsidRPr="00B268FC">
        <w:t>3</w:t>
      </w:r>
      <w:r w:rsidRPr="00B268FC">
        <w:t>つの政策を制定すべきである。（略）</w:t>
      </w:r>
    </w:p>
    <w:p w14:paraId="6EDCCAA2" w14:textId="77777777" w:rsidR="00B268FC" w:rsidRPr="00B268FC" w:rsidRDefault="00B268FC" w:rsidP="00B268FC">
      <w:pPr>
        <w:adjustRightInd w:val="0"/>
        <w:snapToGrid w:val="0"/>
      </w:pPr>
    </w:p>
    <w:p w14:paraId="27569CEB" w14:textId="77777777" w:rsidR="00B268FC" w:rsidRPr="00B268FC" w:rsidRDefault="00B268FC" w:rsidP="00B268FC">
      <w:pPr>
        <w:adjustRightInd w:val="0"/>
        <w:snapToGrid w:val="0"/>
      </w:pPr>
      <w:r w:rsidRPr="00B268FC">
        <w:rPr>
          <w:b/>
          <w:bCs/>
        </w:rPr>
        <w:t>結論</w:t>
      </w:r>
    </w:p>
    <w:p w14:paraId="40CEA4C9" w14:textId="77777777" w:rsidR="00B268FC" w:rsidRPr="00B268FC" w:rsidRDefault="00B268FC" w:rsidP="00B268FC">
      <w:pPr>
        <w:adjustRightInd w:val="0"/>
        <w:snapToGrid w:val="0"/>
      </w:pPr>
    </w:p>
    <w:p w14:paraId="52947C73" w14:textId="77777777" w:rsidR="00B268FC" w:rsidRPr="00B268FC" w:rsidRDefault="00B268FC" w:rsidP="00B268FC">
      <w:pPr>
        <w:adjustRightInd w:val="0"/>
        <w:snapToGrid w:val="0"/>
      </w:pPr>
      <w:r w:rsidRPr="00B268FC">
        <w:t>世界的なパンデミック、ウクライナへの侵攻のなかで、補助金を受けている企業がより多くの石油供給を行うためのインセンティブが欠如している。</w:t>
      </w:r>
    </w:p>
    <w:p w14:paraId="257721EB" w14:textId="77777777" w:rsidR="00B268FC" w:rsidRPr="00B268FC" w:rsidRDefault="00B268FC" w:rsidP="00B268FC">
      <w:pPr>
        <w:adjustRightInd w:val="0"/>
        <w:snapToGrid w:val="0"/>
      </w:pPr>
    </w:p>
    <w:p w14:paraId="665CFB8D" w14:textId="77777777" w:rsidR="00B268FC" w:rsidRPr="00B268FC" w:rsidRDefault="00B268FC" w:rsidP="00B268FC">
      <w:pPr>
        <w:adjustRightInd w:val="0"/>
        <w:snapToGrid w:val="0"/>
      </w:pPr>
      <w:r w:rsidRPr="00B268FC">
        <w:t>その結果、家庭への高いコストとビッグオイルの大きな利益をもたらしている。</w:t>
      </w:r>
    </w:p>
    <w:p w14:paraId="182B3F7E" w14:textId="77777777" w:rsidR="00B268FC" w:rsidRPr="00B268FC" w:rsidRDefault="00B268FC" w:rsidP="00B268FC">
      <w:pPr>
        <w:adjustRightInd w:val="0"/>
        <w:snapToGrid w:val="0"/>
      </w:pPr>
    </w:p>
    <w:p w14:paraId="4E2F947F" w14:textId="77777777" w:rsidR="00B268FC" w:rsidRPr="00B268FC" w:rsidRDefault="00B268FC" w:rsidP="00B268FC">
      <w:pPr>
        <w:adjustRightInd w:val="0"/>
        <w:snapToGrid w:val="0"/>
      </w:pPr>
      <w:r w:rsidRPr="00B268FC">
        <w:t>米国にとって化石燃料に依存する体質は、国家安全保障上の脅威である。</w:t>
      </w:r>
    </w:p>
    <w:p w14:paraId="1260B02B" w14:textId="77777777" w:rsidR="00B268FC" w:rsidRPr="00B268FC" w:rsidRDefault="00B268FC" w:rsidP="00B268FC">
      <w:pPr>
        <w:adjustRightInd w:val="0"/>
        <w:snapToGrid w:val="0"/>
      </w:pPr>
      <w:r w:rsidRPr="00B268FC">
        <w:t>化石燃料の価格は意図的に変動しており、国際紛争の影響を受けやすく、大企業がアメリカの家庭を犠牲にして戦争で利益を得ることを許している。</w:t>
      </w:r>
    </w:p>
    <w:p w14:paraId="225327E8" w14:textId="77777777" w:rsidR="00B268FC" w:rsidRPr="00B268FC" w:rsidRDefault="00B268FC" w:rsidP="00B268FC">
      <w:pPr>
        <w:adjustRightInd w:val="0"/>
        <w:snapToGrid w:val="0"/>
      </w:pPr>
    </w:p>
    <w:p w14:paraId="6B2EB14A" w14:textId="77777777" w:rsidR="00B268FC" w:rsidRPr="00B268FC" w:rsidRDefault="00B268FC" w:rsidP="00B268FC">
      <w:pPr>
        <w:adjustRightInd w:val="0"/>
        <w:snapToGrid w:val="0"/>
      </w:pPr>
      <w:r w:rsidRPr="00B268FC">
        <w:t>米国は、エネルギーのために国土を掘削することはしてはなりません。化石エネルギーは、国産の、クリーンで再生可能なエネルギーに移行する必要がある。</w:t>
      </w:r>
    </w:p>
    <w:p w14:paraId="7954650E" w14:textId="77777777" w:rsidR="00B268FC" w:rsidRPr="00B268FC" w:rsidRDefault="00B268FC" w:rsidP="00B268FC">
      <w:pPr>
        <w:adjustRightInd w:val="0"/>
        <w:snapToGrid w:val="0"/>
      </w:pPr>
    </w:p>
    <w:p w14:paraId="35B5CFFC" w14:textId="77777777" w:rsidR="00B268FC" w:rsidRPr="00B268FC" w:rsidRDefault="00B268FC" w:rsidP="00B268FC">
      <w:pPr>
        <w:adjustRightInd w:val="0"/>
        <w:snapToGrid w:val="0"/>
      </w:pPr>
      <w:r w:rsidRPr="00B268FC">
        <w:t>議会は今すぐ行動を起こし、価格高騰の理由を調査させ、企業に公有地の使用権を見直し、より生産的な用途への譲渡を要求しなければならない。</w:t>
      </w:r>
    </w:p>
    <w:p w14:paraId="1AF8C0CE" w14:textId="77777777" w:rsidR="00B268FC" w:rsidRPr="00B268FC" w:rsidRDefault="00B268FC" w:rsidP="00B268FC">
      <w:pPr>
        <w:adjustRightInd w:val="0"/>
        <w:snapToGrid w:val="0"/>
      </w:pPr>
      <w:r w:rsidRPr="00B268FC">
        <w:t>そしてビッグオイルの利益を米国民に確実に分配するための利益還元税を成立させるべきである。</w:t>
      </w:r>
    </w:p>
    <w:p w14:paraId="1A89E628" w14:textId="77777777" w:rsidR="00E7450F" w:rsidRPr="00B268FC" w:rsidRDefault="00E7450F" w:rsidP="002000E7">
      <w:pPr>
        <w:adjustRightInd w:val="0"/>
        <w:snapToGrid w:val="0"/>
      </w:pPr>
    </w:p>
    <w:sectPr w:rsidR="00E7450F" w:rsidRPr="00B268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FC"/>
    <w:rsid w:val="002000E7"/>
    <w:rsid w:val="006C4477"/>
    <w:rsid w:val="00B268FC"/>
    <w:rsid w:val="00E7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2BBDCE"/>
  <w15:chartTrackingRefBased/>
  <w15:docId w15:val="{B5BFE480-D35D-4C34-B831-0DC1B180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Helvetica"/>
        <w:color w:val="080000"/>
        <w:spacing w:val="4"/>
        <w:sz w:val="24"/>
        <w:szCs w:val="21"/>
        <w:lang w:val="en-US" w:eastAsia="ja-JP" w:bidi="ar-SA"/>
      </w:rPr>
    </w:rPrDefault>
    <w:pPrDefault>
      <w:pPr>
        <w:spacing w:line="20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68FC"/>
    <w:rPr>
      <w:color w:val="0563C1" w:themeColor="hyperlink"/>
      <w:u w:val="single"/>
    </w:rPr>
  </w:style>
  <w:style w:type="character" w:styleId="a4">
    <w:name w:val="Unresolved Mention"/>
    <w:basedOn w:val="a0"/>
    <w:uiPriority w:val="99"/>
    <w:semiHidden/>
    <w:unhideWhenUsed/>
    <w:rsid w:val="00B26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17731">
      <w:bodyDiv w:val="1"/>
      <w:marLeft w:val="0"/>
      <w:marRight w:val="0"/>
      <w:marTop w:val="0"/>
      <w:marBottom w:val="0"/>
      <w:divBdr>
        <w:top w:val="none" w:sz="0" w:space="0" w:color="auto"/>
        <w:left w:val="none" w:sz="0" w:space="0" w:color="auto"/>
        <w:bottom w:val="none" w:sz="0" w:space="0" w:color="auto"/>
        <w:right w:val="none" w:sz="0" w:space="0" w:color="auto"/>
      </w:divBdr>
      <w:divsChild>
        <w:div w:id="820535694">
          <w:marLeft w:val="0"/>
          <w:marRight w:val="0"/>
          <w:marTop w:val="0"/>
          <w:marBottom w:val="0"/>
          <w:divBdr>
            <w:top w:val="none" w:sz="0" w:space="0" w:color="auto"/>
            <w:left w:val="none" w:sz="0" w:space="0" w:color="auto"/>
            <w:bottom w:val="none" w:sz="0" w:space="0" w:color="auto"/>
            <w:right w:val="none" w:sz="0" w:space="0" w:color="auto"/>
          </w:divBdr>
          <w:divsChild>
            <w:div w:id="1355376758">
              <w:marLeft w:val="0"/>
              <w:marRight w:val="0"/>
              <w:marTop w:val="0"/>
              <w:marBottom w:val="0"/>
              <w:divBdr>
                <w:top w:val="none" w:sz="0" w:space="0" w:color="auto"/>
                <w:left w:val="none" w:sz="0" w:space="0" w:color="auto"/>
                <w:bottom w:val="none" w:sz="0" w:space="0" w:color="auto"/>
                <w:right w:val="none" w:sz="0" w:space="0" w:color="auto"/>
              </w:divBdr>
              <w:divsChild>
                <w:div w:id="9961888">
                  <w:marLeft w:val="0"/>
                  <w:marRight w:val="0"/>
                  <w:marTop w:val="0"/>
                  <w:marBottom w:val="0"/>
                  <w:divBdr>
                    <w:top w:val="none" w:sz="0" w:space="0" w:color="auto"/>
                    <w:left w:val="none" w:sz="0" w:space="0" w:color="auto"/>
                    <w:bottom w:val="none" w:sz="0" w:space="0" w:color="auto"/>
                    <w:right w:val="none" w:sz="0" w:space="0" w:color="auto"/>
                  </w:divBdr>
                </w:div>
                <w:div w:id="1571425448">
                  <w:marLeft w:val="0"/>
                  <w:marRight w:val="0"/>
                  <w:marTop w:val="0"/>
                  <w:marBottom w:val="0"/>
                  <w:divBdr>
                    <w:top w:val="none" w:sz="0" w:space="0" w:color="auto"/>
                    <w:left w:val="none" w:sz="0" w:space="0" w:color="auto"/>
                    <w:bottom w:val="none" w:sz="0" w:space="0" w:color="auto"/>
                    <w:right w:val="none" w:sz="0" w:space="0" w:color="auto"/>
                  </w:divBdr>
                </w:div>
                <w:div w:id="364986339">
                  <w:marLeft w:val="0"/>
                  <w:marRight w:val="0"/>
                  <w:marTop w:val="0"/>
                  <w:marBottom w:val="0"/>
                  <w:divBdr>
                    <w:top w:val="none" w:sz="0" w:space="0" w:color="auto"/>
                    <w:left w:val="none" w:sz="0" w:space="0" w:color="auto"/>
                    <w:bottom w:val="none" w:sz="0" w:space="0" w:color="auto"/>
                    <w:right w:val="none" w:sz="0" w:space="0" w:color="auto"/>
                  </w:divBdr>
                </w:div>
                <w:div w:id="39867811">
                  <w:marLeft w:val="0"/>
                  <w:marRight w:val="0"/>
                  <w:marTop w:val="0"/>
                  <w:marBottom w:val="0"/>
                  <w:divBdr>
                    <w:top w:val="none" w:sz="0" w:space="0" w:color="auto"/>
                    <w:left w:val="none" w:sz="0" w:space="0" w:color="auto"/>
                    <w:bottom w:val="none" w:sz="0" w:space="0" w:color="auto"/>
                    <w:right w:val="none" w:sz="0" w:space="0" w:color="auto"/>
                  </w:divBdr>
                </w:div>
                <w:div w:id="44569188">
                  <w:marLeft w:val="0"/>
                  <w:marRight w:val="0"/>
                  <w:marTop w:val="0"/>
                  <w:marBottom w:val="0"/>
                  <w:divBdr>
                    <w:top w:val="none" w:sz="0" w:space="0" w:color="auto"/>
                    <w:left w:val="none" w:sz="0" w:space="0" w:color="auto"/>
                    <w:bottom w:val="none" w:sz="0" w:space="0" w:color="auto"/>
                    <w:right w:val="none" w:sz="0" w:space="0" w:color="auto"/>
                  </w:divBdr>
                </w:div>
                <w:div w:id="559635220">
                  <w:marLeft w:val="0"/>
                  <w:marRight w:val="0"/>
                  <w:marTop w:val="0"/>
                  <w:marBottom w:val="0"/>
                  <w:divBdr>
                    <w:top w:val="none" w:sz="0" w:space="0" w:color="auto"/>
                    <w:left w:val="none" w:sz="0" w:space="0" w:color="auto"/>
                    <w:bottom w:val="none" w:sz="0" w:space="0" w:color="auto"/>
                    <w:right w:val="none" w:sz="0" w:space="0" w:color="auto"/>
                  </w:divBdr>
                </w:div>
                <w:div w:id="1011952281">
                  <w:marLeft w:val="0"/>
                  <w:marRight w:val="0"/>
                  <w:marTop w:val="0"/>
                  <w:marBottom w:val="0"/>
                  <w:divBdr>
                    <w:top w:val="none" w:sz="0" w:space="0" w:color="auto"/>
                    <w:left w:val="none" w:sz="0" w:space="0" w:color="auto"/>
                    <w:bottom w:val="none" w:sz="0" w:space="0" w:color="auto"/>
                    <w:right w:val="none" w:sz="0" w:space="0" w:color="auto"/>
                  </w:divBdr>
                </w:div>
                <w:div w:id="1043940889">
                  <w:marLeft w:val="0"/>
                  <w:marRight w:val="0"/>
                  <w:marTop w:val="0"/>
                  <w:marBottom w:val="0"/>
                  <w:divBdr>
                    <w:top w:val="none" w:sz="0" w:space="0" w:color="auto"/>
                    <w:left w:val="none" w:sz="0" w:space="0" w:color="auto"/>
                    <w:bottom w:val="none" w:sz="0" w:space="0" w:color="auto"/>
                    <w:right w:val="none" w:sz="0" w:space="0" w:color="auto"/>
                  </w:divBdr>
                </w:div>
                <w:div w:id="1477146569">
                  <w:marLeft w:val="0"/>
                  <w:marRight w:val="0"/>
                  <w:marTop w:val="0"/>
                  <w:marBottom w:val="0"/>
                  <w:divBdr>
                    <w:top w:val="none" w:sz="0" w:space="0" w:color="auto"/>
                    <w:left w:val="none" w:sz="0" w:space="0" w:color="auto"/>
                    <w:bottom w:val="none" w:sz="0" w:space="0" w:color="auto"/>
                    <w:right w:val="none" w:sz="0" w:space="0" w:color="auto"/>
                  </w:divBdr>
                </w:div>
                <w:div w:id="2003504092">
                  <w:marLeft w:val="0"/>
                  <w:marRight w:val="0"/>
                  <w:marTop w:val="0"/>
                  <w:marBottom w:val="0"/>
                  <w:divBdr>
                    <w:top w:val="none" w:sz="0" w:space="0" w:color="auto"/>
                    <w:left w:val="none" w:sz="0" w:space="0" w:color="auto"/>
                    <w:bottom w:val="none" w:sz="0" w:space="0" w:color="auto"/>
                    <w:right w:val="none" w:sz="0" w:space="0" w:color="auto"/>
                  </w:divBdr>
                </w:div>
                <w:div w:id="1978027557">
                  <w:marLeft w:val="0"/>
                  <w:marRight w:val="0"/>
                  <w:marTop w:val="0"/>
                  <w:marBottom w:val="0"/>
                  <w:divBdr>
                    <w:top w:val="none" w:sz="0" w:space="0" w:color="auto"/>
                    <w:left w:val="none" w:sz="0" w:space="0" w:color="auto"/>
                    <w:bottom w:val="none" w:sz="0" w:space="0" w:color="auto"/>
                    <w:right w:val="none" w:sz="0" w:space="0" w:color="auto"/>
                  </w:divBdr>
                </w:div>
                <w:div w:id="1900356765">
                  <w:marLeft w:val="0"/>
                  <w:marRight w:val="0"/>
                  <w:marTop w:val="0"/>
                  <w:marBottom w:val="0"/>
                  <w:divBdr>
                    <w:top w:val="none" w:sz="0" w:space="0" w:color="auto"/>
                    <w:left w:val="none" w:sz="0" w:space="0" w:color="auto"/>
                    <w:bottom w:val="none" w:sz="0" w:space="0" w:color="auto"/>
                    <w:right w:val="none" w:sz="0" w:space="0" w:color="auto"/>
                  </w:divBdr>
                </w:div>
                <w:div w:id="1042822282">
                  <w:marLeft w:val="0"/>
                  <w:marRight w:val="0"/>
                  <w:marTop w:val="0"/>
                  <w:marBottom w:val="0"/>
                  <w:divBdr>
                    <w:top w:val="none" w:sz="0" w:space="0" w:color="auto"/>
                    <w:left w:val="none" w:sz="0" w:space="0" w:color="auto"/>
                    <w:bottom w:val="none" w:sz="0" w:space="0" w:color="auto"/>
                    <w:right w:val="none" w:sz="0" w:space="0" w:color="auto"/>
                  </w:divBdr>
                </w:div>
                <w:div w:id="605964305">
                  <w:marLeft w:val="0"/>
                  <w:marRight w:val="0"/>
                  <w:marTop w:val="0"/>
                  <w:marBottom w:val="0"/>
                  <w:divBdr>
                    <w:top w:val="none" w:sz="0" w:space="0" w:color="auto"/>
                    <w:left w:val="none" w:sz="0" w:space="0" w:color="auto"/>
                    <w:bottom w:val="none" w:sz="0" w:space="0" w:color="auto"/>
                    <w:right w:val="none" w:sz="0" w:space="0" w:color="auto"/>
                  </w:divBdr>
                </w:div>
                <w:div w:id="1472601933">
                  <w:marLeft w:val="0"/>
                  <w:marRight w:val="0"/>
                  <w:marTop w:val="0"/>
                  <w:marBottom w:val="0"/>
                  <w:divBdr>
                    <w:top w:val="none" w:sz="0" w:space="0" w:color="auto"/>
                    <w:left w:val="none" w:sz="0" w:space="0" w:color="auto"/>
                    <w:bottom w:val="none" w:sz="0" w:space="0" w:color="auto"/>
                    <w:right w:val="none" w:sz="0" w:space="0" w:color="auto"/>
                  </w:divBdr>
                </w:div>
                <w:div w:id="1665548407">
                  <w:marLeft w:val="0"/>
                  <w:marRight w:val="0"/>
                  <w:marTop w:val="0"/>
                  <w:marBottom w:val="0"/>
                  <w:divBdr>
                    <w:top w:val="none" w:sz="0" w:space="0" w:color="auto"/>
                    <w:left w:val="none" w:sz="0" w:space="0" w:color="auto"/>
                    <w:bottom w:val="none" w:sz="0" w:space="0" w:color="auto"/>
                    <w:right w:val="none" w:sz="0" w:space="0" w:color="auto"/>
                  </w:divBdr>
                </w:div>
                <w:div w:id="1112046063">
                  <w:marLeft w:val="0"/>
                  <w:marRight w:val="0"/>
                  <w:marTop w:val="0"/>
                  <w:marBottom w:val="0"/>
                  <w:divBdr>
                    <w:top w:val="none" w:sz="0" w:space="0" w:color="auto"/>
                    <w:left w:val="none" w:sz="0" w:space="0" w:color="auto"/>
                    <w:bottom w:val="none" w:sz="0" w:space="0" w:color="auto"/>
                    <w:right w:val="none" w:sz="0" w:space="0" w:color="auto"/>
                  </w:divBdr>
                </w:div>
                <w:div w:id="1640720313">
                  <w:marLeft w:val="0"/>
                  <w:marRight w:val="0"/>
                  <w:marTop w:val="0"/>
                  <w:marBottom w:val="0"/>
                  <w:divBdr>
                    <w:top w:val="none" w:sz="0" w:space="0" w:color="auto"/>
                    <w:left w:val="none" w:sz="0" w:space="0" w:color="auto"/>
                    <w:bottom w:val="none" w:sz="0" w:space="0" w:color="auto"/>
                    <w:right w:val="none" w:sz="0" w:space="0" w:color="auto"/>
                  </w:divBdr>
                </w:div>
                <w:div w:id="1150050992">
                  <w:marLeft w:val="0"/>
                  <w:marRight w:val="0"/>
                  <w:marTop w:val="0"/>
                  <w:marBottom w:val="0"/>
                  <w:divBdr>
                    <w:top w:val="none" w:sz="0" w:space="0" w:color="auto"/>
                    <w:left w:val="none" w:sz="0" w:space="0" w:color="auto"/>
                    <w:bottom w:val="none" w:sz="0" w:space="0" w:color="auto"/>
                    <w:right w:val="none" w:sz="0" w:space="0" w:color="auto"/>
                  </w:divBdr>
                </w:div>
                <w:div w:id="593710459">
                  <w:marLeft w:val="0"/>
                  <w:marRight w:val="0"/>
                  <w:marTop w:val="0"/>
                  <w:marBottom w:val="0"/>
                  <w:divBdr>
                    <w:top w:val="none" w:sz="0" w:space="0" w:color="auto"/>
                    <w:left w:val="none" w:sz="0" w:space="0" w:color="auto"/>
                    <w:bottom w:val="none" w:sz="0" w:space="0" w:color="auto"/>
                    <w:right w:val="none" w:sz="0" w:space="0" w:color="auto"/>
                  </w:divBdr>
                </w:div>
                <w:div w:id="389229243">
                  <w:marLeft w:val="0"/>
                  <w:marRight w:val="0"/>
                  <w:marTop w:val="0"/>
                  <w:marBottom w:val="0"/>
                  <w:divBdr>
                    <w:top w:val="none" w:sz="0" w:space="0" w:color="auto"/>
                    <w:left w:val="none" w:sz="0" w:space="0" w:color="auto"/>
                    <w:bottom w:val="none" w:sz="0" w:space="0" w:color="auto"/>
                    <w:right w:val="none" w:sz="0" w:space="0" w:color="auto"/>
                  </w:divBdr>
                </w:div>
                <w:div w:id="1513689581">
                  <w:marLeft w:val="0"/>
                  <w:marRight w:val="0"/>
                  <w:marTop w:val="0"/>
                  <w:marBottom w:val="0"/>
                  <w:divBdr>
                    <w:top w:val="none" w:sz="0" w:space="0" w:color="auto"/>
                    <w:left w:val="none" w:sz="0" w:space="0" w:color="auto"/>
                    <w:bottom w:val="none" w:sz="0" w:space="0" w:color="auto"/>
                    <w:right w:val="none" w:sz="0" w:space="0" w:color="auto"/>
                  </w:divBdr>
                </w:div>
                <w:div w:id="974022634">
                  <w:marLeft w:val="0"/>
                  <w:marRight w:val="0"/>
                  <w:marTop w:val="0"/>
                  <w:marBottom w:val="0"/>
                  <w:divBdr>
                    <w:top w:val="none" w:sz="0" w:space="0" w:color="auto"/>
                    <w:left w:val="none" w:sz="0" w:space="0" w:color="auto"/>
                    <w:bottom w:val="none" w:sz="0" w:space="0" w:color="auto"/>
                    <w:right w:val="none" w:sz="0" w:space="0" w:color="auto"/>
                  </w:divBdr>
                </w:div>
                <w:div w:id="887835898">
                  <w:marLeft w:val="0"/>
                  <w:marRight w:val="0"/>
                  <w:marTop w:val="0"/>
                  <w:marBottom w:val="0"/>
                  <w:divBdr>
                    <w:top w:val="none" w:sz="0" w:space="0" w:color="auto"/>
                    <w:left w:val="none" w:sz="0" w:space="0" w:color="auto"/>
                    <w:bottom w:val="none" w:sz="0" w:space="0" w:color="auto"/>
                    <w:right w:val="none" w:sz="0" w:space="0" w:color="auto"/>
                  </w:divBdr>
                </w:div>
                <w:div w:id="1970819035">
                  <w:blockQuote w:val="1"/>
                  <w:marLeft w:val="0"/>
                  <w:marRight w:val="0"/>
                  <w:marTop w:val="240"/>
                  <w:marBottom w:val="240"/>
                  <w:divBdr>
                    <w:top w:val="single" w:sz="6" w:space="12" w:color="FFFFFF"/>
                    <w:left w:val="single" w:sz="6" w:space="31" w:color="FFFFFF"/>
                    <w:bottom w:val="single" w:sz="6" w:space="12" w:color="FFFFFF"/>
                    <w:right w:val="single" w:sz="6" w:space="12" w:color="FFFFFF"/>
                  </w:divBdr>
                  <w:divsChild>
                    <w:div w:id="586115743">
                      <w:marLeft w:val="0"/>
                      <w:marRight w:val="0"/>
                      <w:marTop w:val="0"/>
                      <w:marBottom w:val="0"/>
                      <w:divBdr>
                        <w:top w:val="none" w:sz="0" w:space="0" w:color="auto"/>
                        <w:left w:val="none" w:sz="0" w:space="0" w:color="auto"/>
                        <w:bottom w:val="none" w:sz="0" w:space="0" w:color="auto"/>
                        <w:right w:val="none" w:sz="0" w:space="0" w:color="auto"/>
                      </w:divBdr>
                    </w:div>
                  </w:divsChild>
                </w:div>
                <w:div w:id="416026430">
                  <w:marLeft w:val="0"/>
                  <w:marRight w:val="0"/>
                  <w:marTop w:val="0"/>
                  <w:marBottom w:val="0"/>
                  <w:divBdr>
                    <w:top w:val="none" w:sz="0" w:space="0" w:color="auto"/>
                    <w:left w:val="none" w:sz="0" w:space="0" w:color="auto"/>
                    <w:bottom w:val="none" w:sz="0" w:space="0" w:color="auto"/>
                    <w:right w:val="none" w:sz="0" w:space="0" w:color="auto"/>
                  </w:divBdr>
                </w:div>
                <w:div w:id="1232043196">
                  <w:marLeft w:val="0"/>
                  <w:marRight w:val="0"/>
                  <w:marTop w:val="0"/>
                  <w:marBottom w:val="0"/>
                  <w:divBdr>
                    <w:top w:val="none" w:sz="0" w:space="0" w:color="auto"/>
                    <w:left w:val="none" w:sz="0" w:space="0" w:color="auto"/>
                    <w:bottom w:val="none" w:sz="0" w:space="0" w:color="auto"/>
                    <w:right w:val="none" w:sz="0" w:space="0" w:color="auto"/>
                  </w:divBdr>
                </w:div>
                <w:div w:id="1684672239">
                  <w:marLeft w:val="0"/>
                  <w:marRight w:val="0"/>
                  <w:marTop w:val="0"/>
                  <w:marBottom w:val="0"/>
                  <w:divBdr>
                    <w:top w:val="none" w:sz="0" w:space="0" w:color="auto"/>
                    <w:left w:val="none" w:sz="0" w:space="0" w:color="auto"/>
                    <w:bottom w:val="none" w:sz="0" w:space="0" w:color="auto"/>
                    <w:right w:val="none" w:sz="0" w:space="0" w:color="auto"/>
                  </w:divBdr>
                </w:div>
                <w:div w:id="1682312531">
                  <w:marLeft w:val="0"/>
                  <w:marRight w:val="0"/>
                  <w:marTop w:val="0"/>
                  <w:marBottom w:val="0"/>
                  <w:divBdr>
                    <w:top w:val="none" w:sz="0" w:space="0" w:color="auto"/>
                    <w:left w:val="none" w:sz="0" w:space="0" w:color="auto"/>
                    <w:bottom w:val="none" w:sz="0" w:space="0" w:color="auto"/>
                    <w:right w:val="none" w:sz="0" w:space="0" w:color="auto"/>
                  </w:divBdr>
                </w:div>
                <w:div w:id="1210336654">
                  <w:marLeft w:val="0"/>
                  <w:marRight w:val="0"/>
                  <w:marTop w:val="0"/>
                  <w:marBottom w:val="0"/>
                  <w:divBdr>
                    <w:top w:val="none" w:sz="0" w:space="0" w:color="auto"/>
                    <w:left w:val="none" w:sz="0" w:space="0" w:color="auto"/>
                    <w:bottom w:val="none" w:sz="0" w:space="0" w:color="auto"/>
                    <w:right w:val="none" w:sz="0" w:space="0" w:color="auto"/>
                  </w:divBdr>
                </w:div>
                <w:div w:id="1689485290">
                  <w:marLeft w:val="0"/>
                  <w:marRight w:val="0"/>
                  <w:marTop w:val="0"/>
                  <w:marBottom w:val="0"/>
                  <w:divBdr>
                    <w:top w:val="none" w:sz="0" w:space="0" w:color="auto"/>
                    <w:left w:val="none" w:sz="0" w:space="0" w:color="auto"/>
                    <w:bottom w:val="none" w:sz="0" w:space="0" w:color="auto"/>
                    <w:right w:val="none" w:sz="0" w:space="0" w:color="auto"/>
                  </w:divBdr>
                </w:div>
                <w:div w:id="1913156295">
                  <w:marLeft w:val="0"/>
                  <w:marRight w:val="0"/>
                  <w:marTop w:val="0"/>
                  <w:marBottom w:val="0"/>
                  <w:divBdr>
                    <w:top w:val="none" w:sz="0" w:space="0" w:color="auto"/>
                    <w:left w:val="none" w:sz="0" w:space="0" w:color="auto"/>
                    <w:bottom w:val="none" w:sz="0" w:space="0" w:color="auto"/>
                    <w:right w:val="none" w:sz="0" w:space="0" w:color="auto"/>
                  </w:divBdr>
                </w:div>
                <w:div w:id="1951819324">
                  <w:marLeft w:val="0"/>
                  <w:marRight w:val="0"/>
                  <w:marTop w:val="0"/>
                  <w:marBottom w:val="0"/>
                  <w:divBdr>
                    <w:top w:val="none" w:sz="0" w:space="0" w:color="auto"/>
                    <w:left w:val="none" w:sz="0" w:space="0" w:color="auto"/>
                    <w:bottom w:val="none" w:sz="0" w:space="0" w:color="auto"/>
                    <w:right w:val="none" w:sz="0" w:space="0" w:color="auto"/>
                  </w:divBdr>
                </w:div>
                <w:div w:id="792821448">
                  <w:marLeft w:val="0"/>
                  <w:marRight w:val="0"/>
                  <w:marTop w:val="0"/>
                  <w:marBottom w:val="0"/>
                  <w:divBdr>
                    <w:top w:val="none" w:sz="0" w:space="0" w:color="auto"/>
                    <w:left w:val="none" w:sz="0" w:space="0" w:color="auto"/>
                    <w:bottom w:val="none" w:sz="0" w:space="0" w:color="auto"/>
                    <w:right w:val="none" w:sz="0" w:space="0" w:color="auto"/>
                  </w:divBdr>
                </w:div>
                <w:div w:id="1769351363">
                  <w:marLeft w:val="0"/>
                  <w:marRight w:val="0"/>
                  <w:marTop w:val="0"/>
                  <w:marBottom w:val="0"/>
                  <w:divBdr>
                    <w:top w:val="none" w:sz="0" w:space="0" w:color="auto"/>
                    <w:left w:val="none" w:sz="0" w:space="0" w:color="auto"/>
                    <w:bottom w:val="none" w:sz="0" w:space="0" w:color="auto"/>
                    <w:right w:val="none" w:sz="0" w:space="0" w:color="auto"/>
                  </w:divBdr>
                </w:div>
                <w:div w:id="1426809000">
                  <w:marLeft w:val="0"/>
                  <w:marRight w:val="0"/>
                  <w:marTop w:val="0"/>
                  <w:marBottom w:val="0"/>
                  <w:divBdr>
                    <w:top w:val="none" w:sz="0" w:space="0" w:color="auto"/>
                    <w:left w:val="none" w:sz="0" w:space="0" w:color="auto"/>
                    <w:bottom w:val="none" w:sz="0" w:space="0" w:color="auto"/>
                    <w:right w:val="none" w:sz="0" w:space="0" w:color="auto"/>
                  </w:divBdr>
                </w:div>
                <w:div w:id="891769300">
                  <w:marLeft w:val="0"/>
                  <w:marRight w:val="0"/>
                  <w:marTop w:val="0"/>
                  <w:marBottom w:val="0"/>
                  <w:divBdr>
                    <w:top w:val="none" w:sz="0" w:space="0" w:color="auto"/>
                    <w:left w:val="none" w:sz="0" w:space="0" w:color="auto"/>
                    <w:bottom w:val="none" w:sz="0" w:space="0" w:color="auto"/>
                    <w:right w:val="none" w:sz="0" w:space="0" w:color="auto"/>
                  </w:divBdr>
                </w:div>
                <w:div w:id="1116214490">
                  <w:marLeft w:val="0"/>
                  <w:marRight w:val="0"/>
                  <w:marTop w:val="0"/>
                  <w:marBottom w:val="0"/>
                  <w:divBdr>
                    <w:top w:val="none" w:sz="0" w:space="0" w:color="auto"/>
                    <w:left w:val="none" w:sz="0" w:space="0" w:color="auto"/>
                    <w:bottom w:val="none" w:sz="0" w:space="0" w:color="auto"/>
                    <w:right w:val="none" w:sz="0" w:space="0" w:color="auto"/>
                  </w:divBdr>
                </w:div>
                <w:div w:id="2081057550">
                  <w:marLeft w:val="0"/>
                  <w:marRight w:val="0"/>
                  <w:marTop w:val="0"/>
                  <w:marBottom w:val="0"/>
                  <w:divBdr>
                    <w:top w:val="none" w:sz="0" w:space="0" w:color="auto"/>
                    <w:left w:val="none" w:sz="0" w:space="0" w:color="auto"/>
                    <w:bottom w:val="none" w:sz="0" w:space="0" w:color="auto"/>
                    <w:right w:val="none" w:sz="0" w:space="0" w:color="auto"/>
                  </w:divBdr>
                </w:div>
                <w:div w:id="389768152">
                  <w:marLeft w:val="0"/>
                  <w:marRight w:val="0"/>
                  <w:marTop w:val="0"/>
                  <w:marBottom w:val="0"/>
                  <w:divBdr>
                    <w:top w:val="none" w:sz="0" w:space="0" w:color="auto"/>
                    <w:left w:val="none" w:sz="0" w:space="0" w:color="auto"/>
                    <w:bottom w:val="none" w:sz="0" w:space="0" w:color="auto"/>
                    <w:right w:val="none" w:sz="0" w:space="0" w:color="auto"/>
                  </w:divBdr>
                </w:div>
                <w:div w:id="71123387">
                  <w:marLeft w:val="0"/>
                  <w:marRight w:val="0"/>
                  <w:marTop w:val="0"/>
                  <w:marBottom w:val="0"/>
                  <w:divBdr>
                    <w:top w:val="none" w:sz="0" w:space="0" w:color="auto"/>
                    <w:left w:val="none" w:sz="0" w:space="0" w:color="auto"/>
                    <w:bottom w:val="none" w:sz="0" w:space="0" w:color="auto"/>
                    <w:right w:val="none" w:sz="0" w:space="0" w:color="auto"/>
                  </w:divBdr>
                </w:div>
                <w:div w:id="1046490367">
                  <w:marLeft w:val="0"/>
                  <w:marRight w:val="0"/>
                  <w:marTop w:val="0"/>
                  <w:marBottom w:val="0"/>
                  <w:divBdr>
                    <w:top w:val="none" w:sz="0" w:space="0" w:color="auto"/>
                    <w:left w:val="none" w:sz="0" w:space="0" w:color="auto"/>
                    <w:bottom w:val="none" w:sz="0" w:space="0" w:color="auto"/>
                    <w:right w:val="none" w:sz="0" w:space="0" w:color="auto"/>
                  </w:divBdr>
                </w:div>
                <w:div w:id="1168591386">
                  <w:marLeft w:val="0"/>
                  <w:marRight w:val="0"/>
                  <w:marTop w:val="0"/>
                  <w:marBottom w:val="0"/>
                  <w:divBdr>
                    <w:top w:val="none" w:sz="0" w:space="0" w:color="auto"/>
                    <w:left w:val="none" w:sz="0" w:space="0" w:color="auto"/>
                    <w:bottom w:val="none" w:sz="0" w:space="0" w:color="auto"/>
                    <w:right w:val="none" w:sz="0" w:space="0" w:color="auto"/>
                  </w:divBdr>
                </w:div>
                <w:div w:id="1850757665">
                  <w:marLeft w:val="0"/>
                  <w:marRight w:val="0"/>
                  <w:marTop w:val="0"/>
                  <w:marBottom w:val="0"/>
                  <w:divBdr>
                    <w:top w:val="none" w:sz="0" w:space="0" w:color="auto"/>
                    <w:left w:val="none" w:sz="0" w:space="0" w:color="auto"/>
                    <w:bottom w:val="none" w:sz="0" w:space="0" w:color="auto"/>
                    <w:right w:val="none" w:sz="0" w:space="0" w:color="auto"/>
                  </w:divBdr>
                </w:div>
                <w:div w:id="1809005346">
                  <w:marLeft w:val="0"/>
                  <w:marRight w:val="0"/>
                  <w:marTop w:val="0"/>
                  <w:marBottom w:val="0"/>
                  <w:divBdr>
                    <w:top w:val="none" w:sz="0" w:space="0" w:color="auto"/>
                    <w:left w:val="none" w:sz="0" w:space="0" w:color="auto"/>
                    <w:bottom w:val="none" w:sz="0" w:space="0" w:color="auto"/>
                    <w:right w:val="none" w:sz="0" w:space="0" w:color="auto"/>
                  </w:divBdr>
                </w:div>
                <w:div w:id="443842408">
                  <w:marLeft w:val="0"/>
                  <w:marRight w:val="0"/>
                  <w:marTop w:val="0"/>
                  <w:marBottom w:val="0"/>
                  <w:divBdr>
                    <w:top w:val="none" w:sz="0" w:space="0" w:color="auto"/>
                    <w:left w:val="none" w:sz="0" w:space="0" w:color="auto"/>
                    <w:bottom w:val="none" w:sz="0" w:space="0" w:color="auto"/>
                    <w:right w:val="none" w:sz="0" w:space="0" w:color="auto"/>
                  </w:divBdr>
                </w:div>
                <w:div w:id="1910773534">
                  <w:marLeft w:val="0"/>
                  <w:marRight w:val="0"/>
                  <w:marTop w:val="0"/>
                  <w:marBottom w:val="0"/>
                  <w:divBdr>
                    <w:top w:val="none" w:sz="0" w:space="0" w:color="auto"/>
                    <w:left w:val="none" w:sz="0" w:space="0" w:color="auto"/>
                    <w:bottom w:val="none" w:sz="0" w:space="0" w:color="auto"/>
                    <w:right w:val="none" w:sz="0" w:space="0" w:color="auto"/>
                  </w:divBdr>
                </w:div>
                <w:div w:id="1485274435">
                  <w:marLeft w:val="0"/>
                  <w:marRight w:val="0"/>
                  <w:marTop w:val="0"/>
                  <w:marBottom w:val="0"/>
                  <w:divBdr>
                    <w:top w:val="none" w:sz="0" w:space="0" w:color="auto"/>
                    <w:left w:val="none" w:sz="0" w:space="0" w:color="auto"/>
                    <w:bottom w:val="none" w:sz="0" w:space="0" w:color="auto"/>
                    <w:right w:val="none" w:sz="0" w:space="0" w:color="auto"/>
                  </w:divBdr>
                </w:div>
                <w:div w:id="294607491">
                  <w:marLeft w:val="0"/>
                  <w:marRight w:val="0"/>
                  <w:marTop w:val="0"/>
                  <w:marBottom w:val="0"/>
                  <w:divBdr>
                    <w:top w:val="none" w:sz="0" w:space="0" w:color="auto"/>
                    <w:left w:val="none" w:sz="0" w:space="0" w:color="auto"/>
                    <w:bottom w:val="none" w:sz="0" w:space="0" w:color="auto"/>
                    <w:right w:val="none" w:sz="0" w:space="0" w:color="auto"/>
                  </w:divBdr>
                </w:div>
                <w:div w:id="1977300704">
                  <w:marLeft w:val="0"/>
                  <w:marRight w:val="0"/>
                  <w:marTop w:val="0"/>
                  <w:marBottom w:val="0"/>
                  <w:divBdr>
                    <w:top w:val="none" w:sz="0" w:space="0" w:color="auto"/>
                    <w:left w:val="none" w:sz="0" w:space="0" w:color="auto"/>
                    <w:bottom w:val="none" w:sz="0" w:space="0" w:color="auto"/>
                    <w:right w:val="none" w:sz="0" w:space="0" w:color="auto"/>
                  </w:divBdr>
                </w:div>
                <w:div w:id="945040497">
                  <w:marLeft w:val="0"/>
                  <w:marRight w:val="0"/>
                  <w:marTop w:val="0"/>
                  <w:marBottom w:val="0"/>
                  <w:divBdr>
                    <w:top w:val="none" w:sz="0" w:space="0" w:color="auto"/>
                    <w:left w:val="none" w:sz="0" w:space="0" w:color="auto"/>
                    <w:bottom w:val="none" w:sz="0" w:space="0" w:color="auto"/>
                    <w:right w:val="none" w:sz="0" w:space="0" w:color="auto"/>
                  </w:divBdr>
                </w:div>
                <w:div w:id="314800632">
                  <w:marLeft w:val="0"/>
                  <w:marRight w:val="0"/>
                  <w:marTop w:val="0"/>
                  <w:marBottom w:val="0"/>
                  <w:divBdr>
                    <w:top w:val="none" w:sz="0" w:space="0" w:color="auto"/>
                    <w:left w:val="none" w:sz="0" w:space="0" w:color="auto"/>
                    <w:bottom w:val="none" w:sz="0" w:space="0" w:color="auto"/>
                    <w:right w:val="none" w:sz="0" w:space="0" w:color="auto"/>
                  </w:divBdr>
                </w:div>
                <w:div w:id="1553879181">
                  <w:marLeft w:val="0"/>
                  <w:marRight w:val="0"/>
                  <w:marTop w:val="0"/>
                  <w:marBottom w:val="0"/>
                  <w:divBdr>
                    <w:top w:val="none" w:sz="0" w:space="0" w:color="auto"/>
                    <w:left w:val="none" w:sz="0" w:space="0" w:color="auto"/>
                    <w:bottom w:val="none" w:sz="0" w:space="0" w:color="auto"/>
                    <w:right w:val="none" w:sz="0" w:space="0" w:color="auto"/>
                  </w:divBdr>
                </w:div>
                <w:div w:id="1080253113">
                  <w:marLeft w:val="0"/>
                  <w:marRight w:val="0"/>
                  <w:marTop w:val="0"/>
                  <w:marBottom w:val="0"/>
                  <w:divBdr>
                    <w:top w:val="none" w:sz="0" w:space="0" w:color="auto"/>
                    <w:left w:val="none" w:sz="0" w:space="0" w:color="auto"/>
                    <w:bottom w:val="none" w:sz="0" w:space="0" w:color="auto"/>
                    <w:right w:val="none" w:sz="0" w:space="0" w:color="auto"/>
                  </w:divBdr>
                </w:div>
                <w:div w:id="307789790">
                  <w:marLeft w:val="0"/>
                  <w:marRight w:val="0"/>
                  <w:marTop w:val="0"/>
                  <w:marBottom w:val="0"/>
                  <w:divBdr>
                    <w:top w:val="none" w:sz="0" w:space="0" w:color="auto"/>
                    <w:left w:val="none" w:sz="0" w:space="0" w:color="auto"/>
                    <w:bottom w:val="none" w:sz="0" w:space="0" w:color="auto"/>
                    <w:right w:val="none" w:sz="0" w:space="0" w:color="auto"/>
                  </w:divBdr>
                </w:div>
                <w:div w:id="418909489">
                  <w:marLeft w:val="0"/>
                  <w:marRight w:val="0"/>
                  <w:marTop w:val="0"/>
                  <w:marBottom w:val="0"/>
                  <w:divBdr>
                    <w:top w:val="none" w:sz="0" w:space="0" w:color="auto"/>
                    <w:left w:val="none" w:sz="0" w:space="0" w:color="auto"/>
                    <w:bottom w:val="none" w:sz="0" w:space="0" w:color="auto"/>
                    <w:right w:val="none" w:sz="0" w:space="0" w:color="auto"/>
                  </w:divBdr>
                </w:div>
                <w:div w:id="649864903">
                  <w:marLeft w:val="0"/>
                  <w:marRight w:val="0"/>
                  <w:marTop w:val="0"/>
                  <w:marBottom w:val="0"/>
                  <w:divBdr>
                    <w:top w:val="none" w:sz="0" w:space="0" w:color="auto"/>
                    <w:left w:val="none" w:sz="0" w:space="0" w:color="auto"/>
                    <w:bottom w:val="none" w:sz="0" w:space="0" w:color="auto"/>
                    <w:right w:val="none" w:sz="0" w:space="0" w:color="auto"/>
                  </w:divBdr>
                </w:div>
                <w:div w:id="678700214">
                  <w:marLeft w:val="0"/>
                  <w:marRight w:val="0"/>
                  <w:marTop w:val="0"/>
                  <w:marBottom w:val="0"/>
                  <w:divBdr>
                    <w:top w:val="none" w:sz="0" w:space="0" w:color="auto"/>
                    <w:left w:val="none" w:sz="0" w:space="0" w:color="auto"/>
                    <w:bottom w:val="none" w:sz="0" w:space="0" w:color="auto"/>
                    <w:right w:val="none" w:sz="0" w:space="0" w:color="auto"/>
                  </w:divBdr>
                </w:div>
                <w:div w:id="1633093133">
                  <w:marLeft w:val="0"/>
                  <w:marRight w:val="0"/>
                  <w:marTop w:val="0"/>
                  <w:marBottom w:val="0"/>
                  <w:divBdr>
                    <w:top w:val="none" w:sz="0" w:space="0" w:color="auto"/>
                    <w:left w:val="none" w:sz="0" w:space="0" w:color="auto"/>
                    <w:bottom w:val="none" w:sz="0" w:space="0" w:color="auto"/>
                    <w:right w:val="none" w:sz="0" w:space="0" w:color="auto"/>
                  </w:divBdr>
                </w:div>
                <w:div w:id="521867853">
                  <w:marLeft w:val="0"/>
                  <w:marRight w:val="0"/>
                  <w:marTop w:val="0"/>
                  <w:marBottom w:val="0"/>
                  <w:divBdr>
                    <w:top w:val="none" w:sz="0" w:space="0" w:color="auto"/>
                    <w:left w:val="none" w:sz="0" w:space="0" w:color="auto"/>
                    <w:bottom w:val="none" w:sz="0" w:space="0" w:color="auto"/>
                    <w:right w:val="none" w:sz="0" w:space="0" w:color="auto"/>
                  </w:divBdr>
                </w:div>
                <w:div w:id="626740864">
                  <w:marLeft w:val="0"/>
                  <w:marRight w:val="0"/>
                  <w:marTop w:val="0"/>
                  <w:marBottom w:val="0"/>
                  <w:divBdr>
                    <w:top w:val="none" w:sz="0" w:space="0" w:color="auto"/>
                    <w:left w:val="none" w:sz="0" w:space="0" w:color="auto"/>
                    <w:bottom w:val="none" w:sz="0" w:space="0" w:color="auto"/>
                    <w:right w:val="none" w:sz="0" w:space="0" w:color="auto"/>
                  </w:divBdr>
                </w:div>
                <w:div w:id="313071831">
                  <w:marLeft w:val="0"/>
                  <w:marRight w:val="0"/>
                  <w:marTop w:val="0"/>
                  <w:marBottom w:val="0"/>
                  <w:divBdr>
                    <w:top w:val="none" w:sz="0" w:space="0" w:color="auto"/>
                    <w:left w:val="none" w:sz="0" w:space="0" w:color="auto"/>
                    <w:bottom w:val="none" w:sz="0" w:space="0" w:color="auto"/>
                    <w:right w:val="none" w:sz="0" w:space="0" w:color="auto"/>
                  </w:divBdr>
                </w:div>
                <w:div w:id="1893735019">
                  <w:marLeft w:val="0"/>
                  <w:marRight w:val="0"/>
                  <w:marTop w:val="0"/>
                  <w:marBottom w:val="0"/>
                  <w:divBdr>
                    <w:top w:val="none" w:sz="0" w:space="0" w:color="auto"/>
                    <w:left w:val="none" w:sz="0" w:space="0" w:color="auto"/>
                    <w:bottom w:val="none" w:sz="0" w:space="0" w:color="auto"/>
                    <w:right w:val="none" w:sz="0" w:space="0" w:color="auto"/>
                  </w:divBdr>
                </w:div>
                <w:div w:id="10837896">
                  <w:marLeft w:val="0"/>
                  <w:marRight w:val="0"/>
                  <w:marTop w:val="0"/>
                  <w:marBottom w:val="0"/>
                  <w:divBdr>
                    <w:top w:val="none" w:sz="0" w:space="0" w:color="auto"/>
                    <w:left w:val="none" w:sz="0" w:space="0" w:color="auto"/>
                    <w:bottom w:val="none" w:sz="0" w:space="0" w:color="auto"/>
                    <w:right w:val="none" w:sz="0" w:space="0" w:color="auto"/>
                  </w:divBdr>
                </w:div>
                <w:div w:id="238755593">
                  <w:marLeft w:val="0"/>
                  <w:marRight w:val="0"/>
                  <w:marTop w:val="0"/>
                  <w:marBottom w:val="0"/>
                  <w:divBdr>
                    <w:top w:val="none" w:sz="0" w:space="0" w:color="auto"/>
                    <w:left w:val="none" w:sz="0" w:space="0" w:color="auto"/>
                    <w:bottom w:val="none" w:sz="0" w:space="0" w:color="auto"/>
                    <w:right w:val="none" w:sz="0" w:space="0" w:color="auto"/>
                  </w:divBdr>
                </w:div>
                <w:div w:id="560555161">
                  <w:marLeft w:val="0"/>
                  <w:marRight w:val="0"/>
                  <w:marTop w:val="0"/>
                  <w:marBottom w:val="0"/>
                  <w:divBdr>
                    <w:top w:val="none" w:sz="0" w:space="0" w:color="auto"/>
                    <w:left w:val="none" w:sz="0" w:space="0" w:color="auto"/>
                    <w:bottom w:val="none" w:sz="0" w:space="0" w:color="auto"/>
                    <w:right w:val="none" w:sz="0" w:space="0" w:color="auto"/>
                  </w:divBdr>
                </w:div>
                <w:div w:id="1945074234">
                  <w:marLeft w:val="0"/>
                  <w:marRight w:val="0"/>
                  <w:marTop w:val="0"/>
                  <w:marBottom w:val="0"/>
                  <w:divBdr>
                    <w:top w:val="none" w:sz="0" w:space="0" w:color="auto"/>
                    <w:left w:val="none" w:sz="0" w:space="0" w:color="auto"/>
                    <w:bottom w:val="none" w:sz="0" w:space="0" w:color="auto"/>
                    <w:right w:val="none" w:sz="0" w:space="0" w:color="auto"/>
                  </w:divBdr>
                </w:div>
                <w:div w:id="644087972">
                  <w:marLeft w:val="0"/>
                  <w:marRight w:val="0"/>
                  <w:marTop w:val="0"/>
                  <w:marBottom w:val="0"/>
                  <w:divBdr>
                    <w:top w:val="none" w:sz="0" w:space="0" w:color="auto"/>
                    <w:left w:val="none" w:sz="0" w:space="0" w:color="auto"/>
                    <w:bottom w:val="none" w:sz="0" w:space="0" w:color="auto"/>
                    <w:right w:val="none" w:sz="0" w:space="0" w:color="auto"/>
                  </w:divBdr>
                </w:div>
                <w:div w:id="431316114">
                  <w:marLeft w:val="0"/>
                  <w:marRight w:val="0"/>
                  <w:marTop w:val="0"/>
                  <w:marBottom w:val="0"/>
                  <w:divBdr>
                    <w:top w:val="none" w:sz="0" w:space="0" w:color="auto"/>
                    <w:left w:val="none" w:sz="0" w:space="0" w:color="auto"/>
                    <w:bottom w:val="none" w:sz="0" w:space="0" w:color="auto"/>
                    <w:right w:val="none" w:sz="0" w:space="0" w:color="auto"/>
                  </w:divBdr>
                </w:div>
                <w:div w:id="2128812163">
                  <w:marLeft w:val="0"/>
                  <w:marRight w:val="0"/>
                  <w:marTop w:val="0"/>
                  <w:marBottom w:val="0"/>
                  <w:divBdr>
                    <w:top w:val="none" w:sz="0" w:space="0" w:color="auto"/>
                    <w:left w:val="none" w:sz="0" w:space="0" w:color="auto"/>
                    <w:bottom w:val="none" w:sz="0" w:space="0" w:color="auto"/>
                    <w:right w:val="none" w:sz="0" w:space="0" w:color="auto"/>
                  </w:divBdr>
                </w:div>
                <w:div w:id="1697654358">
                  <w:marLeft w:val="0"/>
                  <w:marRight w:val="0"/>
                  <w:marTop w:val="0"/>
                  <w:marBottom w:val="0"/>
                  <w:divBdr>
                    <w:top w:val="none" w:sz="0" w:space="0" w:color="auto"/>
                    <w:left w:val="none" w:sz="0" w:space="0" w:color="auto"/>
                    <w:bottom w:val="none" w:sz="0" w:space="0" w:color="auto"/>
                    <w:right w:val="none" w:sz="0" w:space="0" w:color="auto"/>
                  </w:divBdr>
                </w:div>
                <w:div w:id="8375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6033">
      <w:bodyDiv w:val="1"/>
      <w:marLeft w:val="0"/>
      <w:marRight w:val="0"/>
      <w:marTop w:val="0"/>
      <w:marBottom w:val="0"/>
      <w:divBdr>
        <w:top w:val="none" w:sz="0" w:space="0" w:color="auto"/>
        <w:left w:val="none" w:sz="0" w:space="0" w:color="auto"/>
        <w:bottom w:val="none" w:sz="0" w:space="0" w:color="auto"/>
        <w:right w:val="none" w:sz="0" w:space="0" w:color="auto"/>
      </w:divBdr>
      <w:divsChild>
        <w:div w:id="183322894">
          <w:marLeft w:val="0"/>
          <w:marRight w:val="0"/>
          <w:marTop w:val="0"/>
          <w:marBottom w:val="0"/>
          <w:divBdr>
            <w:top w:val="none" w:sz="0" w:space="0" w:color="auto"/>
            <w:left w:val="none" w:sz="0" w:space="0" w:color="auto"/>
            <w:bottom w:val="none" w:sz="0" w:space="0" w:color="auto"/>
            <w:right w:val="none" w:sz="0" w:space="0" w:color="auto"/>
          </w:divBdr>
          <w:divsChild>
            <w:div w:id="1929923306">
              <w:marLeft w:val="0"/>
              <w:marRight w:val="0"/>
              <w:marTop w:val="0"/>
              <w:marBottom w:val="0"/>
              <w:divBdr>
                <w:top w:val="none" w:sz="0" w:space="0" w:color="auto"/>
                <w:left w:val="none" w:sz="0" w:space="0" w:color="auto"/>
                <w:bottom w:val="none" w:sz="0" w:space="0" w:color="auto"/>
                <w:right w:val="none" w:sz="0" w:space="0" w:color="auto"/>
              </w:divBdr>
              <w:divsChild>
                <w:div w:id="2069108032">
                  <w:marLeft w:val="0"/>
                  <w:marRight w:val="0"/>
                  <w:marTop w:val="0"/>
                  <w:marBottom w:val="0"/>
                  <w:divBdr>
                    <w:top w:val="none" w:sz="0" w:space="0" w:color="auto"/>
                    <w:left w:val="none" w:sz="0" w:space="0" w:color="auto"/>
                    <w:bottom w:val="none" w:sz="0" w:space="0" w:color="auto"/>
                    <w:right w:val="none" w:sz="0" w:space="0" w:color="auto"/>
                  </w:divBdr>
                </w:div>
                <w:div w:id="1467159914">
                  <w:marLeft w:val="0"/>
                  <w:marRight w:val="0"/>
                  <w:marTop w:val="0"/>
                  <w:marBottom w:val="0"/>
                  <w:divBdr>
                    <w:top w:val="none" w:sz="0" w:space="0" w:color="auto"/>
                    <w:left w:val="none" w:sz="0" w:space="0" w:color="auto"/>
                    <w:bottom w:val="none" w:sz="0" w:space="0" w:color="auto"/>
                    <w:right w:val="none" w:sz="0" w:space="0" w:color="auto"/>
                  </w:divBdr>
                </w:div>
                <w:div w:id="194006041">
                  <w:marLeft w:val="0"/>
                  <w:marRight w:val="0"/>
                  <w:marTop w:val="0"/>
                  <w:marBottom w:val="0"/>
                  <w:divBdr>
                    <w:top w:val="none" w:sz="0" w:space="0" w:color="auto"/>
                    <w:left w:val="none" w:sz="0" w:space="0" w:color="auto"/>
                    <w:bottom w:val="none" w:sz="0" w:space="0" w:color="auto"/>
                    <w:right w:val="none" w:sz="0" w:space="0" w:color="auto"/>
                  </w:divBdr>
                </w:div>
                <w:div w:id="2007854773">
                  <w:marLeft w:val="0"/>
                  <w:marRight w:val="0"/>
                  <w:marTop w:val="0"/>
                  <w:marBottom w:val="0"/>
                  <w:divBdr>
                    <w:top w:val="none" w:sz="0" w:space="0" w:color="auto"/>
                    <w:left w:val="none" w:sz="0" w:space="0" w:color="auto"/>
                    <w:bottom w:val="none" w:sz="0" w:space="0" w:color="auto"/>
                    <w:right w:val="none" w:sz="0" w:space="0" w:color="auto"/>
                  </w:divBdr>
                </w:div>
                <w:div w:id="737552253">
                  <w:marLeft w:val="0"/>
                  <w:marRight w:val="0"/>
                  <w:marTop w:val="0"/>
                  <w:marBottom w:val="0"/>
                  <w:divBdr>
                    <w:top w:val="none" w:sz="0" w:space="0" w:color="auto"/>
                    <w:left w:val="none" w:sz="0" w:space="0" w:color="auto"/>
                    <w:bottom w:val="none" w:sz="0" w:space="0" w:color="auto"/>
                    <w:right w:val="none" w:sz="0" w:space="0" w:color="auto"/>
                  </w:divBdr>
                </w:div>
                <w:div w:id="1930193045">
                  <w:marLeft w:val="0"/>
                  <w:marRight w:val="0"/>
                  <w:marTop w:val="0"/>
                  <w:marBottom w:val="0"/>
                  <w:divBdr>
                    <w:top w:val="none" w:sz="0" w:space="0" w:color="auto"/>
                    <w:left w:val="none" w:sz="0" w:space="0" w:color="auto"/>
                    <w:bottom w:val="none" w:sz="0" w:space="0" w:color="auto"/>
                    <w:right w:val="none" w:sz="0" w:space="0" w:color="auto"/>
                  </w:divBdr>
                </w:div>
                <w:div w:id="1275402628">
                  <w:marLeft w:val="0"/>
                  <w:marRight w:val="0"/>
                  <w:marTop w:val="0"/>
                  <w:marBottom w:val="0"/>
                  <w:divBdr>
                    <w:top w:val="none" w:sz="0" w:space="0" w:color="auto"/>
                    <w:left w:val="none" w:sz="0" w:space="0" w:color="auto"/>
                    <w:bottom w:val="none" w:sz="0" w:space="0" w:color="auto"/>
                    <w:right w:val="none" w:sz="0" w:space="0" w:color="auto"/>
                  </w:divBdr>
                </w:div>
                <w:div w:id="2089843900">
                  <w:marLeft w:val="0"/>
                  <w:marRight w:val="0"/>
                  <w:marTop w:val="0"/>
                  <w:marBottom w:val="0"/>
                  <w:divBdr>
                    <w:top w:val="none" w:sz="0" w:space="0" w:color="auto"/>
                    <w:left w:val="none" w:sz="0" w:space="0" w:color="auto"/>
                    <w:bottom w:val="none" w:sz="0" w:space="0" w:color="auto"/>
                    <w:right w:val="none" w:sz="0" w:space="0" w:color="auto"/>
                  </w:divBdr>
                </w:div>
                <w:div w:id="1678381914">
                  <w:marLeft w:val="0"/>
                  <w:marRight w:val="0"/>
                  <w:marTop w:val="0"/>
                  <w:marBottom w:val="0"/>
                  <w:divBdr>
                    <w:top w:val="none" w:sz="0" w:space="0" w:color="auto"/>
                    <w:left w:val="none" w:sz="0" w:space="0" w:color="auto"/>
                    <w:bottom w:val="none" w:sz="0" w:space="0" w:color="auto"/>
                    <w:right w:val="none" w:sz="0" w:space="0" w:color="auto"/>
                  </w:divBdr>
                </w:div>
                <w:div w:id="1666586852">
                  <w:marLeft w:val="0"/>
                  <w:marRight w:val="0"/>
                  <w:marTop w:val="0"/>
                  <w:marBottom w:val="0"/>
                  <w:divBdr>
                    <w:top w:val="none" w:sz="0" w:space="0" w:color="auto"/>
                    <w:left w:val="none" w:sz="0" w:space="0" w:color="auto"/>
                    <w:bottom w:val="none" w:sz="0" w:space="0" w:color="auto"/>
                    <w:right w:val="none" w:sz="0" w:space="0" w:color="auto"/>
                  </w:divBdr>
                </w:div>
                <w:div w:id="2076736200">
                  <w:marLeft w:val="0"/>
                  <w:marRight w:val="0"/>
                  <w:marTop w:val="0"/>
                  <w:marBottom w:val="0"/>
                  <w:divBdr>
                    <w:top w:val="none" w:sz="0" w:space="0" w:color="auto"/>
                    <w:left w:val="none" w:sz="0" w:space="0" w:color="auto"/>
                    <w:bottom w:val="none" w:sz="0" w:space="0" w:color="auto"/>
                    <w:right w:val="none" w:sz="0" w:space="0" w:color="auto"/>
                  </w:divBdr>
                </w:div>
                <w:div w:id="1915125600">
                  <w:marLeft w:val="0"/>
                  <w:marRight w:val="0"/>
                  <w:marTop w:val="0"/>
                  <w:marBottom w:val="0"/>
                  <w:divBdr>
                    <w:top w:val="none" w:sz="0" w:space="0" w:color="auto"/>
                    <w:left w:val="none" w:sz="0" w:space="0" w:color="auto"/>
                    <w:bottom w:val="none" w:sz="0" w:space="0" w:color="auto"/>
                    <w:right w:val="none" w:sz="0" w:space="0" w:color="auto"/>
                  </w:divBdr>
                </w:div>
                <w:div w:id="588005759">
                  <w:marLeft w:val="0"/>
                  <w:marRight w:val="0"/>
                  <w:marTop w:val="0"/>
                  <w:marBottom w:val="0"/>
                  <w:divBdr>
                    <w:top w:val="none" w:sz="0" w:space="0" w:color="auto"/>
                    <w:left w:val="none" w:sz="0" w:space="0" w:color="auto"/>
                    <w:bottom w:val="none" w:sz="0" w:space="0" w:color="auto"/>
                    <w:right w:val="none" w:sz="0" w:space="0" w:color="auto"/>
                  </w:divBdr>
                </w:div>
                <w:div w:id="960527315">
                  <w:marLeft w:val="0"/>
                  <w:marRight w:val="0"/>
                  <w:marTop w:val="0"/>
                  <w:marBottom w:val="0"/>
                  <w:divBdr>
                    <w:top w:val="none" w:sz="0" w:space="0" w:color="auto"/>
                    <w:left w:val="none" w:sz="0" w:space="0" w:color="auto"/>
                    <w:bottom w:val="none" w:sz="0" w:space="0" w:color="auto"/>
                    <w:right w:val="none" w:sz="0" w:space="0" w:color="auto"/>
                  </w:divBdr>
                </w:div>
                <w:div w:id="1873836758">
                  <w:marLeft w:val="0"/>
                  <w:marRight w:val="0"/>
                  <w:marTop w:val="0"/>
                  <w:marBottom w:val="0"/>
                  <w:divBdr>
                    <w:top w:val="none" w:sz="0" w:space="0" w:color="auto"/>
                    <w:left w:val="none" w:sz="0" w:space="0" w:color="auto"/>
                    <w:bottom w:val="none" w:sz="0" w:space="0" w:color="auto"/>
                    <w:right w:val="none" w:sz="0" w:space="0" w:color="auto"/>
                  </w:divBdr>
                </w:div>
                <w:div w:id="231045071">
                  <w:marLeft w:val="0"/>
                  <w:marRight w:val="0"/>
                  <w:marTop w:val="0"/>
                  <w:marBottom w:val="0"/>
                  <w:divBdr>
                    <w:top w:val="none" w:sz="0" w:space="0" w:color="auto"/>
                    <w:left w:val="none" w:sz="0" w:space="0" w:color="auto"/>
                    <w:bottom w:val="none" w:sz="0" w:space="0" w:color="auto"/>
                    <w:right w:val="none" w:sz="0" w:space="0" w:color="auto"/>
                  </w:divBdr>
                </w:div>
                <w:div w:id="1716730779">
                  <w:marLeft w:val="0"/>
                  <w:marRight w:val="0"/>
                  <w:marTop w:val="0"/>
                  <w:marBottom w:val="0"/>
                  <w:divBdr>
                    <w:top w:val="none" w:sz="0" w:space="0" w:color="auto"/>
                    <w:left w:val="none" w:sz="0" w:space="0" w:color="auto"/>
                    <w:bottom w:val="none" w:sz="0" w:space="0" w:color="auto"/>
                    <w:right w:val="none" w:sz="0" w:space="0" w:color="auto"/>
                  </w:divBdr>
                </w:div>
                <w:div w:id="821197543">
                  <w:marLeft w:val="0"/>
                  <w:marRight w:val="0"/>
                  <w:marTop w:val="0"/>
                  <w:marBottom w:val="0"/>
                  <w:divBdr>
                    <w:top w:val="none" w:sz="0" w:space="0" w:color="auto"/>
                    <w:left w:val="none" w:sz="0" w:space="0" w:color="auto"/>
                    <w:bottom w:val="none" w:sz="0" w:space="0" w:color="auto"/>
                    <w:right w:val="none" w:sz="0" w:space="0" w:color="auto"/>
                  </w:divBdr>
                </w:div>
                <w:div w:id="800347658">
                  <w:marLeft w:val="0"/>
                  <w:marRight w:val="0"/>
                  <w:marTop w:val="0"/>
                  <w:marBottom w:val="0"/>
                  <w:divBdr>
                    <w:top w:val="none" w:sz="0" w:space="0" w:color="auto"/>
                    <w:left w:val="none" w:sz="0" w:space="0" w:color="auto"/>
                    <w:bottom w:val="none" w:sz="0" w:space="0" w:color="auto"/>
                    <w:right w:val="none" w:sz="0" w:space="0" w:color="auto"/>
                  </w:divBdr>
                </w:div>
                <w:div w:id="1572422440">
                  <w:marLeft w:val="0"/>
                  <w:marRight w:val="0"/>
                  <w:marTop w:val="0"/>
                  <w:marBottom w:val="0"/>
                  <w:divBdr>
                    <w:top w:val="none" w:sz="0" w:space="0" w:color="auto"/>
                    <w:left w:val="none" w:sz="0" w:space="0" w:color="auto"/>
                    <w:bottom w:val="none" w:sz="0" w:space="0" w:color="auto"/>
                    <w:right w:val="none" w:sz="0" w:space="0" w:color="auto"/>
                  </w:divBdr>
                </w:div>
                <w:div w:id="1887989737">
                  <w:marLeft w:val="0"/>
                  <w:marRight w:val="0"/>
                  <w:marTop w:val="0"/>
                  <w:marBottom w:val="0"/>
                  <w:divBdr>
                    <w:top w:val="none" w:sz="0" w:space="0" w:color="auto"/>
                    <w:left w:val="none" w:sz="0" w:space="0" w:color="auto"/>
                    <w:bottom w:val="none" w:sz="0" w:space="0" w:color="auto"/>
                    <w:right w:val="none" w:sz="0" w:space="0" w:color="auto"/>
                  </w:divBdr>
                </w:div>
                <w:div w:id="1739665624">
                  <w:marLeft w:val="0"/>
                  <w:marRight w:val="0"/>
                  <w:marTop w:val="0"/>
                  <w:marBottom w:val="0"/>
                  <w:divBdr>
                    <w:top w:val="none" w:sz="0" w:space="0" w:color="auto"/>
                    <w:left w:val="none" w:sz="0" w:space="0" w:color="auto"/>
                    <w:bottom w:val="none" w:sz="0" w:space="0" w:color="auto"/>
                    <w:right w:val="none" w:sz="0" w:space="0" w:color="auto"/>
                  </w:divBdr>
                </w:div>
                <w:div w:id="1690059973">
                  <w:marLeft w:val="0"/>
                  <w:marRight w:val="0"/>
                  <w:marTop w:val="0"/>
                  <w:marBottom w:val="0"/>
                  <w:divBdr>
                    <w:top w:val="none" w:sz="0" w:space="0" w:color="auto"/>
                    <w:left w:val="none" w:sz="0" w:space="0" w:color="auto"/>
                    <w:bottom w:val="none" w:sz="0" w:space="0" w:color="auto"/>
                    <w:right w:val="none" w:sz="0" w:space="0" w:color="auto"/>
                  </w:divBdr>
                </w:div>
                <w:div w:id="1560241473">
                  <w:marLeft w:val="0"/>
                  <w:marRight w:val="0"/>
                  <w:marTop w:val="0"/>
                  <w:marBottom w:val="0"/>
                  <w:divBdr>
                    <w:top w:val="none" w:sz="0" w:space="0" w:color="auto"/>
                    <w:left w:val="none" w:sz="0" w:space="0" w:color="auto"/>
                    <w:bottom w:val="none" w:sz="0" w:space="0" w:color="auto"/>
                    <w:right w:val="none" w:sz="0" w:space="0" w:color="auto"/>
                  </w:divBdr>
                </w:div>
                <w:div w:id="1642154938">
                  <w:blockQuote w:val="1"/>
                  <w:marLeft w:val="0"/>
                  <w:marRight w:val="0"/>
                  <w:marTop w:val="240"/>
                  <w:marBottom w:val="240"/>
                  <w:divBdr>
                    <w:top w:val="single" w:sz="6" w:space="12" w:color="FFFFFF"/>
                    <w:left w:val="single" w:sz="6" w:space="31" w:color="FFFFFF"/>
                    <w:bottom w:val="single" w:sz="6" w:space="12" w:color="FFFFFF"/>
                    <w:right w:val="single" w:sz="6" w:space="12" w:color="FFFFFF"/>
                  </w:divBdr>
                  <w:divsChild>
                    <w:div w:id="450317854">
                      <w:marLeft w:val="0"/>
                      <w:marRight w:val="0"/>
                      <w:marTop w:val="0"/>
                      <w:marBottom w:val="0"/>
                      <w:divBdr>
                        <w:top w:val="none" w:sz="0" w:space="0" w:color="auto"/>
                        <w:left w:val="none" w:sz="0" w:space="0" w:color="auto"/>
                        <w:bottom w:val="none" w:sz="0" w:space="0" w:color="auto"/>
                        <w:right w:val="none" w:sz="0" w:space="0" w:color="auto"/>
                      </w:divBdr>
                    </w:div>
                  </w:divsChild>
                </w:div>
                <w:div w:id="1176725870">
                  <w:marLeft w:val="0"/>
                  <w:marRight w:val="0"/>
                  <w:marTop w:val="0"/>
                  <w:marBottom w:val="0"/>
                  <w:divBdr>
                    <w:top w:val="none" w:sz="0" w:space="0" w:color="auto"/>
                    <w:left w:val="none" w:sz="0" w:space="0" w:color="auto"/>
                    <w:bottom w:val="none" w:sz="0" w:space="0" w:color="auto"/>
                    <w:right w:val="none" w:sz="0" w:space="0" w:color="auto"/>
                  </w:divBdr>
                </w:div>
                <w:div w:id="1093206897">
                  <w:marLeft w:val="0"/>
                  <w:marRight w:val="0"/>
                  <w:marTop w:val="0"/>
                  <w:marBottom w:val="0"/>
                  <w:divBdr>
                    <w:top w:val="none" w:sz="0" w:space="0" w:color="auto"/>
                    <w:left w:val="none" w:sz="0" w:space="0" w:color="auto"/>
                    <w:bottom w:val="none" w:sz="0" w:space="0" w:color="auto"/>
                    <w:right w:val="none" w:sz="0" w:space="0" w:color="auto"/>
                  </w:divBdr>
                </w:div>
                <w:div w:id="487139321">
                  <w:marLeft w:val="0"/>
                  <w:marRight w:val="0"/>
                  <w:marTop w:val="0"/>
                  <w:marBottom w:val="0"/>
                  <w:divBdr>
                    <w:top w:val="none" w:sz="0" w:space="0" w:color="auto"/>
                    <w:left w:val="none" w:sz="0" w:space="0" w:color="auto"/>
                    <w:bottom w:val="none" w:sz="0" w:space="0" w:color="auto"/>
                    <w:right w:val="none" w:sz="0" w:space="0" w:color="auto"/>
                  </w:divBdr>
                </w:div>
                <w:div w:id="429089013">
                  <w:marLeft w:val="0"/>
                  <w:marRight w:val="0"/>
                  <w:marTop w:val="0"/>
                  <w:marBottom w:val="0"/>
                  <w:divBdr>
                    <w:top w:val="none" w:sz="0" w:space="0" w:color="auto"/>
                    <w:left w:val="none" w:sz="0" w:space="0" w:color="auto"/>
                    <w:bottom w:val="none" w:sz="0" w:space="0" w:color="auto"/>
                    <w:right w:val="none" w:sz="0" w:space="0" w:color="auto"/>
                  </w:divBdr>
                </w:div>
                <w:div w:id="977611808">
                  <w:marLeft w:val="0"/>
                  <w:marRight w:val="0"/>
                  <w:marTop w:val="0"/>
                  <w:marBottom w:val="0"/>
                  <w:divBdr>
                    <w:top w:val="none" w:sz="0" w:space="0" w:color="auto"/>
                    <w:left w:val="none" w:sz="0" w:space="0" w:color="auto"/>
                    <w:bottom w:val="none" w:sz="0" w:space="0" w:color="auto"/>
                    <w:right w:val="none" w:sz="0" w:space="0" w:color="auto"/>
                  </w:divBdr>
                </w:div>
                <w:div w:id="1764716197">
                  <w:marLeft w:val="0"/>
                  <w:marRight w:val="0"/>
                  <w:marTop w:val="0"/>
                  <w:marBottom w:val="0"/>
                  <w:divBdr>
                    <w:top w:val="none" w:sz="0" w:space="0" w:color="auto"/>
                    <w:left w:val="none" w:sz="0" w:space="0" w:color="auto"/>
                    <w:bottom w:val="none" w:sz="0" w:space="0" w:color="auto"/>
                    <w:right w:val="none" w:sz="0" w:space="0" w:color="auto"/>
                  </w:divBdr>
                </w:div>
                <w:div w:id="1503666921">
                  <w:marLeft w:val="0"/>
                  <w:marRight w:val="0"/>
                  <w:marTop w:val="0"/>
                  <w:marBottom w:val="0"/>
                  <w:divBdr>
                    <w:top w:val="none" w:sz="0" w:space="0" w:color="auto"/>
                    <w:left w:val="none" w:sz="0" w:space="0" w:color="auto"/>
                    <w:bottom w:val="none" w:sz="0" w:space="0" w:color="auto"/>
                    <w:right w:val="none" w:sz="0" w:space="0" w:color="auto"/>
                  </w:divBdr>
                </w:div>
                <w:div w:id="1674607077">
                  <w:marLeft w:val="0"/>
                  <w:marRight w:val="0"/>
                  <w:marTop w:val="0"/>
                  <w:marBottom w:val="0"/>
                  <w:divBdr>
                    <w:top w:val="none" w:sz="0" w:space="0" w:color="auto"/>
                    <w:left w:val="none" w:sz="0" w:space="0" w:color="auto"/>
                    <w:bottom w:val="none" w:sz="0" w:space="0" w:color="auto"/>
                    <w:right w:val="none" w:sz="0" w:space="0" w:color="auto"/>
                  </w:divBdr>
                </w:div>
                <w:div w:id="15935220">
                  <w:marLeft w:val="0"/>
                  <w:marRight w:val="0"/>
                  <w:marTop w:val="0"/>
                  <w:marBottom w:val="0"/>
                  <w:divBdr>
                    <w:top w:val="none" w:sz="0" w:space="0" w:color="auto"/>
                    <w:left w:val="none" w:sz="0" w:space="0" w:color="auto"/>
                    <w:bottom w:val="none" w:sz="0" w:space="0" w:color="auto"/>
                    <w:right w:val="none" w:sz="0" w:space="0" w:color="auto"/>
                  </w:divBdr>
                </w:div>
                <w:div w:id="2087335071">
                  <w:marLeft w:val="0"/>
                  <w:marRight w:val="0"/>
                  <w:marTop w:val="0"/>
                  <w:marBottom w:val="0"/>
                  <w:divBdr>
                    <w:top w:val="none" w:sz="0" w:space="0" w:color="auto"/>
                    <w:left w:val="none" w:sz="0" w:space="0" w:color="auto"/>
                    <w:bottom w:val="none" w:sz="0" w:space="0" w:color="auto"/>
                    <w:right w:val="none" w:sz="0" w:space="0" w:color="auto"/>
                  </w:divBdr>
                </w:div>
                <w:div w:id="1599489033">
                  <w:marLeft w:val="0"/>
                  <w:marRight w:val="0"/>
                  <w:marTop w:val="0"/>
                  <w:marBottom w:val="0"/>
                  <w:divBdr>
                    <w:top w:val="none" w:sz="0" w:space="0" w:color="auto"/>
                    <w:left w:val="none" w:sz="0" w:space="0" w:color="auto"/>
                    <w:bottom w:val="none" w:sz="0" w:space="0" w:color="auto"/>
                    <w:right w:val="none" w:sz="0" w:space="0" w:color="auto"/>
                  </w:divBdr>
                </w:div>
                <w:div w:id="560022914">
                  <w:marLeft w:val="0"/>
                  <w:marRight w:val="0"/>
                  <w:marTop w:val="0"/>
                  <w:marBottom w:val="0"/>
                  <w:divBdr>
                    <w:top w:val="none" w:sz="0" w:space="0" w:color="auto"/>
                    <w:left w:val="none" w:sz="0" w:space="0" w:color="auto"/>
                    <w:bottom w:val="none" w:sz="0" w:space="0" w:color="auto"/>
                    <w:right w:val="none" w:sz="0" w:space="0" w:color="auto"/>
                  </w:divBdr>
                </w:div>
                <w:div w:id="386732196">
                  <w:marLeft w:val="0"/>
                  <w:marRight w:val="0"/>
                  <w:marTop w:val="0"/>
                  <w:marBottom w:val="0"/>
                  <w:divBdr>
                    <w:top w:val="none" w:sz="0" w:space="0" w:color="auto"/>
                    <w:left w:val="none" w:sz="0" w:space="0" w:color="auto"/>
                    <w:bottom w:val="none" w:sz="0" w:space="0" w:color="auto"/>
                    <w:right w:val="none" w:sz="0" w:space="0" w:color="auto"/>
                  </w:divBdr>
                </w:div>
                <w:div w:id="2030328005">
                  <w:marLeft w:val="0"/>
                  <w:marRight w:val="0"/>
                  <w:marTop w:val="0"/>
                  <w:marBottom w:val="0"/>
                  <w:divBdr>
                    <w:top w:val="none" w:sz="0" w:space="0" w:color="auto"/>
                    <w:left w:val="none" w:sz="0" w:space="0" w:color="auto"/>
                    <w:bottom w:val="none" w:sz="0" w:space="0" w:color="auto"/>
                    <w:right w:val="none" w:sz="0" w:space="0" w:color="auto"/>
                  </w:divBdr>
                </w:div>
                <w:div w:id="246765111">
                  <w:marLeft w:val="0"/>
                  <w:marRight w:val="0"/>
                  <w:marTop w:val="0"/>
                  <w:marBottom w:val="0"/>
                  <w:divBdr>
                    <w:top w:val="none" w:sz="0" w:space="0" w:color="auto"/>
                    <w:left w:val="none" w:sz="0" w:space="0" w:color="auto"/>
                    <w:bottom w:val="none" w:sz="0" w:space="0" w:color="auto"/>
                    <w:right w:val="none" w:sz="0" w:space="0" w:color="auto"/>
                  </w:divBdr>
                </w:div>
                <w:div w:id="205918217">
                  <w:marLeft w:val="0"/>
                  <w:marRight w:val="0"/>
                  <w:marTop w:val="0"/>
                  <w:marBottom w:val="0"/>
                  <w:divBdr>
                    <w:top w:val="none" w:sz="0" w:space="0" w:color="auto"/>
                    <w:left w:val="none" w:sz="0" w:space="0" w:color="auto"/>
                    <w:bottom w:val="none" w:sz="0" w:space="0" w:color="auto"/>
                    <w:right w:val="none" w:sz="0" w:space="0" w:color="auto"/>
                  </w:divBdr>
                </w:div>
                <w:div w:id="1155342058">
                  <w:marLeft w:val="0"/>
                  <w:marRight w:val="0"/>
                  <w:marTop w:val="0"/>
                  <w:marBottom w:val="0"/>
                  <w:divBdr>
                    <w:top w:val="none" w:sz="0" w:space="0" w:color="auto"/>
                    <w:left w:val="none" w:sz="0" w:space="0" w:color="auto"/>
                    <w:bottom w:val="none" w:sz="0" w:space="0" w:color="auto"/>
                    <w:right w:val="none" w:sz="0" w:space="0" w:color="auto"/>
                  </w:divBdr>
                </w:div>
                <w:div w:id="2108621699">
                  <w:marLeft w:val="0"/>
                  <w:marRight w:val="0"/>
                  <w:marTop w:val="0"/>
                  <w:marBottom w:val="0"/>
                  <w:divBdr>
                    <w:top w:val="none" w:sz="0" w:space="0" w:color="auto"/>
                    <w:left w:val="none" w:sz="0" w:space="0" w:color="auto"/>
                    <w:bottom w:val="none" w:sz="0" w:space="0" w:color="auto"/>
                    <w:right w:val="none" w:sz="0" w:space="0" w:color="auto"/>
                  </w:divBdr>
                </w:div>
                <w:div w:id="1409767724">
                  <w:marLeft w:val="0"/>
                  <w:marRight w:val="0"/>
                  <w:marTop w:val="0"/>
                  <w:marBottom w:val="0"/>
                  <w:divBdr>
                    <w:top w:val="none" w:sz="0" w:space="0" w:color="auto"/>
                    <w:left w:val="none" w:sz="0" w:space="0" w:color="auto"/>
                    <w:bottom w:val="none" w:sz="0" w:space="0" w:color="auto"/>
                    <w:right w:val="none" w:sz="0" w:space="0" w:color="auto"/>
                  </w:divBdr>
                </w:div>
                <w:div w:id="256253598">
                  <w:marLeft w:val="0"/>
                  <w:marRight w:val="0"/>
                  <w:marTop w:val="0"/>
                  <w:marBottom w:val="0"/>
                  <w:divBdr>
                    <w:top w:val="none" w:sz="0" w:space="0" w:color="auto"/>
                    <w:left w:val="none" w:sz="0" w:space="0" w:color="auto"/>
                    <w:bottom w:val="none" w:sz="0" w:space="0" w:color="auto"/>
                    <w:right w:val="none" w:sz="0" w:space="0" w:color="auto"/>
                  </w:divBdr>
                </w:div>
                <w:div w:id="607195724">
                  <w:marLeft w:val="0"/>
                  <w:marRight w:val="0"/>
                  <w:marTop w:val="0"/>
                  <w:marBottom w:val="0"/>
                  <w:divBdr>
                    <w:top w:val="none" w:sz="0" w:space="0" w:color="auto"/>
                    <w:left w:val="none" w:sz="0" w:space="0" w:color="auto"/>
                    <w:bottom w:val="none" w:sz="0" w:space="0" w:color="auto"/>
                    <w:right w:val="none" w:sz="0" w:space="0" w:color="auto"/>
                  </w:divBdr>
                </w:div>
                <w:div w:id="2010600521">
                  <w:marLeft w:val="0"/>
                  <w:marRight w:val="0"/>
                  <w:marTop w:val="0"/>
                  <w:marBottom w:val="0"/>
                  <w:divBdr>
                    <w:top w:val="none" w:sz="0" w:space="0" w:color="auto"/>
                    <w:left w:val="none" w:sz="0" w:space="0" w:color="auto"/>
                    <w:bottom w:val="none" w:sz="0" w:space="0" w:color="auto"/>
                    <w:right w:val="none" w:sz="0" w:space="0" w:color="auto"/>
                  </w:divBdr>
                </w:div>
                <w:div w:id="482311551">
                  <w:marLeft w:val="0"/>
                  <w:marRight w:val="0"/>
                  <w:marTop w:val="0"/>
                  <w:marBottom w:val="0"/>
                  <w:divBdr>
                    <w:top w:val="none" w:sz="0" w:space="0" w:color="auto"/>
                    <w:left w:val="none" w:sz="0" w:space="0" w:color="auto"/>
                    <w:bottom w:val="none" w:sz="0" w:space="0" w:color="auto"/>
                    <w:right w:val="none" w:sz="0" w:space="0" w:color="auto"/>
                  </w:divBdr>
                </w:div>
                <w:div w:id="393163397">
                  <w:marLeft w:val="0"/>
                  <w:marRight w:val="0"/>
                  <w:marTop w:val="0"/>
                  <w:marBottom w:val="0"/>
                  <w:divBdr>
                    <w:top w:val="none" w:sz="0" w:space="0" w:color="auto"/>
                    <w:left w:val="none" w:sz="0" w:space="0" w:color="auto"/>
                    <w:bottom w:val="none" w:sz="0" w:space="0" w:color="auto"/>
                    <w:right w:val="none" w:sz="0" w:space="0" w:color="auto"/>
                  </w:divBdr>
                </w:div>
                <w:div w:id="569853032">
                  <w:marLeft w:val="0"/>
                  <w:marRight w:val="0"/>
                  <w:marTop w:val="0"/>
                  <w:marBottom w:val="0"/>
                  <w:divBdr>
                    <w:top w:val="none" w:sz="0" w:space="0" w:color="auto"/>
                    <w:left w:val="none" w:sz="0" w:space="0" w:color="auto"/>
                    <w:bottom w:val="none" w:sz="0" w:space="0" w:color="auto"/>
                    <w:right w:val="none" w:sz="0" w:space="0" w:color="auto"/>
                  </w:divBdr>
                </w:div>
                <w:div w:id="1993630356">
                  <w:marLeft w:val="0"/>
                  <w:marRight w:val="0"/>
                  <w:marTop w:val="0"/>
                  <w:marBottom w:val="0"/>
                  <w:divBdr>
                    <w:top w:val="none" w:sz="0" w:space="0" w:color="auto"/>
                    <w:left w:val="none" w:sz="0" w:space="0" w:color="auto"/>
                    <w:bottom w:val="none" w:sz="0" w:space="0" w:color="auto"/>
                    <w:right w:val="none" w:sz="0" w:space="0" w:color="auto"/>
                  </w:divBdr>
                </w:div>
                <w:div w:id="1937591508">
                  <w:marLeft w:val="0"/>
                  <w:marRight w:val="0"/>
                  <w:marTop w:val="0"/>
                  <w:marBottom w:val="0"/>
                  <w:divBdr>
                    <w:top w:val="none" w:sz="0" w:space="0" w:color="auto"/>
                    <w:left w:val="none" w:sz="0" w:space="0" w:color="auto"/>
                    <w:bottom w:val="none" w:sz="0" w:space="0" w:color="auto"/>
                    <w:right w:val="none" w:sz="0" w:space="0" w:color="auto"/>
                  </w:divBdr>
                </w:div>
                <w:div w:id="1877961120">
                  <w:marLeft w:val="0"/>
                  <w:marRight w:val="0"/>
                  <w:marTop w:val="0"/>
                  <w:marBottom w:val="0"/>
                  <w:divBdr>
                    <w:top w:val="none" w:sz="0" w:space="0" w:color="auto"/>
                    <w:left w:val="none" w:sz="0" w:space="0" w:color="auto"/>
                    <w:bottom w:val="none" w:sz="0" w:space="0" w:color="auto"/>
                    <w:right w:val="none" w:sz="0" w:space="0" w:color="auto"/>
                  </w:divBdr>
                </w:div>
                <w:div w:id="1060252418">
                  <w:marLeft w:val="0"/>
                  <w:marRight w:val="0"/>
                  <w:marTop w:val="0"/>
                  <w:marBottom w:val="0"/>
                  <w:divBdr>
                    <w:top w:val="none" w:sz="0" w:space="0" w:color="auto"/>
                    <w:left w:val="none" w:sz="0" w:space="0" w:color="auto"/>
                    <w:bottom w:val="none" w:sz="0" w:space="0" w:color="auto"/>
                    <w:right w:val="none" w:sz="0" w:space="0" w:color="auto"/>
                  </w:divBdr>
                </w:div>
                <w:div w:id="2006083083">
                  <w:marLeft w:val="0"/>
                  <w:marRight w:val="0"/>
                  <w:marTop w:val="0"/>
                  <w:marBottom w:val="0"/>
                  <w:divBdr>
                    <w:top w:val="none" w:sz="0" w:space="0" w:color="auto"/>
                    <w:left w:val="none" w:sz="0" w:space="0" w:color="auto"/>
                    <w:bottom w:val="none" w:sz="0" w:space="0" w:color="auto"/>
                    <w:right w:val="none" w:sz="0" w:space="0" w:color="auto"/>
                  </w:divBdr>
                </w:div>
                <w:div w:id="1680160487">
                  <w:marLeft w:val="0"/>
                  <w:marRight w:val="0"/>
                  <w:marTop w:val="0"/>
                  <w:marBottom w:val="0"/>
                  <w:divBdr>
                    <w:top w:val="none" w:sz="0" w:space="0" w:color="auto"/>
                    <w:left w:val="none" w:sz="0" w:space="0" w:color="auto"/>
                    <w:bottom w:val="none" w:sz="0" w:space="0" w:color="auto"/>
                    <w:right w:val="none" w:sz="0" w:space="0" w:color="auto"/>
                  </w:divBdr>
                </w:div>
                <w:div w:id="1648365056">
                  <w:marLeft w:val="0"/>
                  <w:marRight w:val="0"/>
                  <w:marTop w:val="0"/>
                  <w:marBottom w:val="0"/>
                  <w:divBdr>
                    <w:top w:val="none" w:sz="0" w:space="0" w:color="auto"/>
                    <w:left w:val="none" w:sz="0" w:space="0" w:color="auto"/>
                    <w:bottom w:val="none" w:sz="0" w:space="0" w:color="auto"/>
                    <w:right w:val="none" w:sz="0" w:space="0" w:color="auto"/>
                  </w:divBdr>
                </w:div>
                <w:div w:id="329061500">
                  <w:marLeft w:val="0"/>
                  <w:marRight w:val="0"/>
                  <w:marTop w:val="0"/>
                  <w:marBottom w:val="0"/>
                  <w:divBdr>
                    <w:top w:val="none" w:sz="0" w:space="0" w:color="auto"/>
                    <w:left w:val="none" w:sz="0" w:space="0" w:color="auto"/>
                    <w:bottom w:val="none" w:sz="0" w:space="0" w:color="auto"/>
                    <w:right w:val="none" w:sz="0" w:space="0" w:color="auto"/>
                  </w:divBdr>
                </w:div>
                <w:div w:id="1433432408">
                  <w:marLeft w:val="0"/>
                  <w:marRight w:val="0"/>
                  <w:marTop w:val="0"/>
                  <w:marBottom w:val="0"/>
                  <w:divBdr>
                    <w:top w:val="none" w:sz="0" w:space="0" w:color="auto"/>
                    <w:left w:val="none" w:sz="0" w:space="0" w:color="auto"/>
                    <w:bottom w:val="none" w:sz="0" w:space="0" w:color="auto"/>
                    <w:right w:val="none" w:sz="0" w:space="0" w:color="auto"/>
                  </w:divBdr>
                </w:div>
                <w:div w:id="1922793138">
                  <w:marLeft w:val="0"/>
                  <w:marRight w:val="0"/>
                  <w:marTop w:val="0"/>
                  <w:marBottom w:val="0"/>
                  <w:divBdr>
                    <w:top w:val="none" w:sz="0" w:space="0" w:color="auto"/>
                    <w:left w:val="none" w:sz="0" w:space="0" w:color="auto"/>
                    <w:bottom w:val="none" w:sz="0" w:space="0" w:color="auto"/>
                    <w:right w:val="none" w:sz="0" w:space="0" w:color="auto"/>
                  </w:divBdr>
                </w:div>
                <w:div w:id="319820151">
                  <w:marLeft w:val="0"/>
                  <w:marRight w:val="0"/>
                  <w:marTop w:val="0"/>
                  <w:marBottom w:val="0"/>
                  <w:divBdr>
                    <w:top w:val="none" w:sz="0" w:space="0" w:color="auto"/>
                    <w:left w:val="none" w:sz="0" w:space="0" w:color="auto"/>
                    <w:bottom w:val="none" w:sz="0" w:space="0" w:color="auto"/>
                    <w:right w:val="none" w:sz="0" w:space="0" w:color="auto"/>
                  </w:divBdr>
                </w:div>
                <w:div w:id="75446492">
                  <w:marLeft w:val="0"/>
                  <w:marRight w:val="0"/>
                  <w:marTop w:val="0"/>
                  <w:marBottom w:val="0"/>
                  <w:divBdr>
                    <w:top w:val="none" w:sz="0" w:space="0" w:color="auto"/>
                    <w:left w:val="none" w:sz="0" w:space="0" w:color="auto"/>
                    <w:bottom w:val="none" w:sz="0" w:space="0" w:color="auto"/>
                    <w:right w:val="none" w:sz="0" w:space="0" w:color="auto"/>
                  </w:divBdr>
                </w:div>
                <w:div w:id="1899701736">
                  <w:marLeft w:val="0"/>
                  <w:marRight w:val="0"/>
                  <w:marTop w:val="0"/>
                  <w:marBottom w:val="0"/>
                  <w:divBdr>
                    <w:top w:val="none" w:sz="0" w:space="0" w:color="auto"/>
                    <w:left w:val="none" w:sz="0" w:space="0" w:color="auto"/>
                    <w:bottom w:val="none" w:sz="0" w:space="0" w:color="auto"/>
                    <w:right w:val="none" w:sz="0" w:space="0" w:color="auto"/>
                  </w:divBdr>
                </w:div>
                <w:div w:id="1485925999">
                  <w:marLeft w:val="0"/>
                  <w:marRight w:val="0"/>
                  <w:marTop w:val="0"/>
                  <w:marBottom w:val="0"/>
                  <w:divBdr>
                    <w:top w:val="none" w:sz="0" w:space="0" w:color="auto"/>
                    <w:left w:val="none" w:sz="0" w:space="0" w:color="auto"/>
                    <w:bottom w:val="none" w:sz="0" w:space="0" w:color="auto"/>
                    <w:right w:val="none" w:sz="0" w:space="0" w:color="auto"/>
                  </w:divBdr>
                </w:div>
                <w:div w:id="1340158897">
                  <w:marLeft w:val="0"/>
                  <w:marRight w:val="0"/>
                  <w:marTop w:val="0"/>
                  <w:marBottom w:val="0"/>
                  <w:divBdr>
                    <w:top w:val="none" w:sz="0" w:space="0" w:color="auto"/>
                    <w:left w:val="none" w:sz="0" w:space="0" w:color="auto"/>
                    <w:bottom w:val="none" w:sz="0" w:space="0" w:color="auto"/>
                    <w:right w:val="none" w:sz="0" w:space="0" w:color="auto"/>
                  </w:divBdr>
                </w:div>
                <w:div w:id="490416440">
                  <w:marLeft w:val="0"/>
                  <w:marRight w:val="0"/>
                  <w:marTop w:val="0"/>
                  <w:marBottom w:val="0"/>
                  <w:divBdr>
                    <w:top w:val="none" w:sz="0" w:space="0" w:color="auto"/>
                    <w:left w:val="none" w:sz="0" w:space="0" w:color="auto"/>
                    <w:bottom w:val="none" w:sz="0" w:space="0" w:color="auto"/>
                    <w:right w:val="none" w:sz="0" w:space="0" w:color="auto"/>
                  </w:divBdr>
                </w:div>
                <w:div w:id="1258902024">
                  <w:marLeft w:val="0"/>
                  <w:marRight w:val="0"/>
                  <w:marTop w:val="0"/>
                  <w:marBottom w:val="0"/>
                  <w:divBdr>
                    <w:top w:val="none" w:sz="0" w:space="0" w:color="auto"/>
                    <w:left w:val="none" w:sz="0" w:space="0" w:color="auto"/>
                    <w:bottom w:val="none" w:sz="0" w:space="0" w:color="auto"/>
                    <w:right w:val="none" w:sz="0" w:space="0" w:color="auto"/>
                  </w:divBdr>
                </w:div>
                <w:div w:id="413357475">
                  <w:marLeft w:val="0"/>
                  <w:marRight w:val="0"/>
                  <w:marTop w:val="0"/>
                  <w:marBottom w:val="0"/>
                  <w:divBdr>
                    <w:top w:val="none" w:sz="0" w:space="0" w:color="auto"/>
                    <w:left w:val="none" w:sz="0" w:space="0" w:color="auto"/>
                    <w:bottom w:val="none" w:sz="0" w:space="0" w:color="auto"/>
                    <w:right w:val="none" w:sz="0" w:space="0" w:color="auto"/>
                  </w:divBdr>
                </w:div>
                <w:div w:id="1574975187">
                  <w:marLeft w:val="0"/>
                  <w:marRight w:val="0"/>
                  <w:marTop w:val="0"/>
                  <w:marBottom w:val="0"/>
                  <w:divBdr>
                    <w:top w:val="none" w:sz="0" w:space="0" w:color="auto"/>
                    <w:left w:val="none" w:sz="0" w:space="0" w:color="auto"/>
                    <w:bottom w:val="none" w:sz="0" w:space="0" w:color="auto"/>
                    <w:right w:val="none" w:sz="0" w:space="0" w:color="auto"/>
                  </w:divBdr>
                </w:div>
                <w:div w:id="1341280069">
                  <w:marLeft w:val="0"/>
                  <w:marRight w:val="0"/>
                  <w:marTop w:val="0"/>
                  <w:marBottom w:val="0"/>
                  <w:divBdr>
                    <w:top w:val="none" w:sz="0" w:space="0" w:color="auto"/>
                    <w:left w:val="none" w:sz="0" w:space="0" w:color="auto"/>
                    <w:bottom w:val="none" w:sz="0" w:space="0" w:color="auto"/>
                    <w:right w:val="none" w:sz="0" w:space="0" w:color="auto"/>
                  </w:divBdr>
                </w:div>
                <w:div w:id="980768613">
                  <w:marLeft w:val="0"/>
                  <w:marRight w:val="0"/>
                  <w:marTop w:val="0"/>
                  <w:marBottom w:val="0"/>
                  <w:divBdr>
                    <w:top w:val="none" w:sz="0" w:space="0" w:color="auto"/>
                    <w:left w:val="none" w:sz="0" w:space="0" w:color="auto"/>
                    <w:bottom w:val="none" w:sz="0" w:space="0" w:color="auto"/>
                    <w:right w:val="none" w:sz="0" w:space="0" w:color="auto"/>
                  </w:divBdr>
                </w:div>
                <w:div w:id="18768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livedoor.blogimg.jp/shosuzki/imgs/6/4/6462991b.jpg" TargetMode="External"/><Relationship Id="rId4" Type="http://schemas.openxmlformats.org/officeDocument/2006/relationships/hyperlink" Target="http://shosuzki.blog.jp/archives/8824536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頌</dc:creator>
  <cp:keywords/>
  <dc:description/>
  <cp:lastModifiedBy>鈴木 頌</cp:lastModifiedBy>
  <cp:revision>1</cp:revision>
  <dcterms:created xsi:type="dcterms:W3CDTF">2022-05-24T04:42:00Z</dcterms:created>
  <dcterms:modified xsi:type="dcterms:W3CDTF">2022-05-24T04:46:00Z</dcterms:modified>
</cp:coreProperties>
</file>